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1" w:type="dxa"/>
        <w:tblLayout w:type="fixed"/>
        <w:tblLook w:val="04A0" w:firstRow="1" w:lastRow="0" w:firstColumn="1" w:lastColumn="0" w:noHBand="0" w:noVBand="1"/>
      </w:tblPr>
      <w:tblGrid>
        <w:gridCol w:w="1101"/>
        <w:gridCol w:w="1842"/>
        <w:gridCol w:w="6521"/>
        <w:gridCol w:w="4857"/>
      </w:tblGrid>
      <w:tr w:rsidR="004443D3" w:rsidRPr="00B747B2" w:rsidTr="00052956">
        <w:trPr>
          <w:trHeight w:val="406"/>
        </w:trPr>
        <w:tc>
          <w:tcPr>
            <w:tcW w:w="1101" w:type="dxa"/>
            <w:vAlign w:val="center"/>
          </w:tcPr>
          <w:p w:rsidR="004443D3" w:rsidRPr="00B747B2" w:rsidRDefault="004443D3" w:rsidP="004443D3">
            <w:pPr>
              <w:jc w:val="center"/>
              <w:rPr>
                <w:rFonts w:ascii="Arial" w:hAnsi="Arial" w:cs="Arial"/>
                <w:b/>
                <w:sz w:val="20"/>
                <w:szCs w:val="20"/>
              </w:rPr>
            </w:pPr>
            <w:bookmarkStart w:id="0" w:name="_GoBack"/>
            <w:bookmarkEnd w:id="0"/>
            <w:r w:rsidRPr="00B747B2">
              <w:rPr>
                <w:rFonts w:ascii="Arial" w:hAnsi="Arial" w:cs="Arial"/>
                <w:b/>
                <w:sz w:val="20"/>
                <w:szCs w:val="20"/>
              </w:rPr>
              <w:t>spelling</w:t>
            </w:r>
            <w:r w:rsidR="00E4356E" w:rsidRPr="00B747B2">
              <w:rPr>
                <w:rFonts w:ascii="Arial" w:hAnsi="Arial" w:cs="Arial"/>
                <w:b/>
                <w:sz w:val="20"/>
                <w:szCs w:val="20"/>
              </w:rPr>
              <w:t>/sound</w:t>
            </w:r>
          </w:p>
        </w:tc>
        <w:tc>
          <w:tcPr>
            <w:tcW w:w="1842" w:type="dxa"/>
            <w:vAlign w:val="center"/>
          </w:tcPr>
          <w:p w:rsidR="004443D3" w:rsidRPr="00B747B2" w:rsidRDefault="004443D3" w:rsidP="004443D3">
            <w:pPr>
              <w:jc w:val="center"/>
              <w:rPr>
                <w:rFonts w:ascii="Arial" w:hAnsi="Arial" w:cs="Arial"/>
                <w:b/>
                <w:sz w:val="20"/>
                <w:szCs w:val="20"/>
              </w:rPr>
            </w:pPr>
            <w:r w:rsidRPr="00B747B2">
              <w:rPr>
                <w:rFonts w:ascii="Arial" w:hAnsi="Arial" w:cs="Arial"/>
                <w:b/>
                <w:sz w:val="20"/>
                <w:szCs w:val="20"/>
              </w:rPr>
              <w:t>Statutory requirements</w:t>
            </w:r>
          </w:p>
        </w:tc>
        <w:tc>
          <w:tcPr>
            <w:tcW w:w="6521" w:type="dxa"/>
            <w:vAlign w:val="center"/>
          </w:tcPr>
          <w:p w:rsidR="004443D3" w:rsidRPr="00B747B2" w:rsidRDefault="004443D3" w:rsidP="004443D3">
            <w:pPr>
              <w:pStyle w:val="Default"/>
              <w:jc w:val="center"/>
              <w:rPr>
                <w:b/>
                <w:sz w:val="20"/>
                <w:szCs w:val="20"/>
              </w:rPr>
            </w:pPr>
            <w:r w:rsidRPr="00B747B2">
              <w:rPr>
                <w:b/>
                <w:bCs/>
                <w:sz w:val="20"/>
                <w:szCs w:val="20"/>
              </w:rPr>
              <w:t>Rules and guidance (non-statutory)</w:t>
            </w:r>
          </w:p>
        </w:tc>
        <w:tc>
          <w:tcPr>
            <w:tcW w:w="4857" w:type="dxa"/>
            <w:vAlign w:val="center"/>
          </w:tcPr>
          <w:p w:rsidR="004443D3" w:rsidRPr="00B747B2" w:rsidRDefault="00052956" w:rsidP="004443D3">
            <w:pPr>
              <w:rPr>
                <w:rFonts w:ascii="Arial" w:hAnsi="Arial" w:cs="Arial"/>
                <w:b/>
                <w:sz w:val="20"/>
                <w:szCs w:val="20"/>
              </w:rPr>
            </w:pPr>
            <w:r>
              <w:rPr>
                <w:rFonts w:ascii="Arial" w:hAnsi="Arial" w:cs="Arial"/>
                <w:b/>
                <w:sz w:val="20"/>
                <w:szCs w:val="20"/>
              </w:rPr>
              <w:t>E</w:t>
            </w:r>
            <w:r w:rsidR="004443D3" w:rsidRPr="00B747B2">
              <w:rPr>
                <w:rFonts w:ascii="Arial" w:hAnsi="Arial" w:cs="Arial"/>
                <w:b/>
                <w:sz w:val="20"/>
                <w:szCs w:val="20"/>
              </w:rPr>
              <w:t>xamples</w:t>
            </w:r>
          </w:p>
        </w:tc>
      </w:tr>
      <w:tr w:rsidR="00E4356E" w:rsidRPr="00B747B2" w:rsidTr="000A2BA6">
        <w:trPr>
          <w:trHeight w:val="529"/>
        </w:trPr>
        <w:tc>
          <w:tcPr>
            <w:tcW w:w="14321" w:type="dxa"/>
            <w:gridSpan w:val="4"/>
            <w:vAlign w:val="center"/>
          </w:tcPr>
          <w:p w:rsidR="00E4356E" w:rsidRPr="00B747B2" w:rsidRDefault="00E4356E" w:rsidP="00E4356E">
            <w:pPr>
              <w:pStyle w:val="ListParagraph"/>
              <w:numPr>
                <w:ilvl w:val="0"/>
                <w:numId w:val="1"/>
              </w:numPr>
              <w:rPr>
                <w:rFonts w:ascii="Arial" w:hAnsi="Arial" w:cs="Arial"/>
                <w:b/>
                <w:sz w:val="20"/>
                <w:szCs w:val="20"/>
              </w:rPr>
            </w:pPr>
            <w:r w:rsidRPr="00B747B2">
              <w:rPr>
                <w:rFonts w:ascii="Arial" w:hAnsi="Arial" w:cs="Arial"/>
                <w:b/>
                <w:sz w:val="20"/>
                <w:szCs w:val="20"/>
              </w:rPr>
              <w:t xml:space="preserve">All letters of the alphabet and the sounds which they most commonly represent. </w:t>
            </w:r>
          </w:p>
          <w:p w:rsidR="00E4356E" w:rsidRPr="00B747B2" w:rsidRDefault="00E4356E" w:rsidP="00E4356E">
            <w:pPr>
              <w:pStyle w:val="ListParagraph"/>
              <w:numPr>
                <w:ilvl w:val="0"/>
                <w:numId w:val="1"/>
              </w:numPr>
              <w:rPr>
                <w:rFonts w:ascii="Arial" w:hAnsi="Arial" w:cs="Arial"/>
                <w:sz w:val="20"/>
                <w:szCs w:val="20"/>
              </w:rPr>
            </w:pPr>
            <w:r w:rsidRPr="00B747B2">
              <w:rPr>
                <w:rFonts w:ascii="Arial" w:hAnsi="Arial" w:cs="Arial"/>
                <w:b/>
                <w:sz w:val="20"/>
                <w:szCs w:val="20"/>
              </w:rPr>
              <w:t>Consonant diagraphs and the sounds which they represent</w:t>
            </w:r>
          </w:p>
          <w:p w:rsidR="00E4356E" w:rsidRPr="007A70EF" w:rsidRDefault="00E4356E" w:rsidP="00E4356E">
            <w:pPr>
              <w:pStyle w:val="ListParagraph"/>
              <w:numPr>
                <w:ilvl w:val="0"/>
                <w:numId w:val="1"/>
              </w:numPr>
              <w:rPr>
                <w:rFonts w:ascii="Arial" w:hAnsi="Arial" w:cs="Arial"/>
                <w:sz w:val="20"/>
                <w:szCs w:val="20"/>
              </w:rPr>
            </w:pPr>
            <w:r w:rsidRPr="007A70EF">
              <w:rPr>
                <w:rFonts w:ascii="Arial" w:hAnsi="Arial" w:cs="Arial"/>
                <w:b/>
                <w:sz w:val="20"/>
                <w:szCs w:val="20"/>
              </w:rPr>
              <w:t>Vowel diagraphs and the sounds which they represent</w:t>
            </w:r>
          </w:p>
          <w:p w:rsidR="00E4356E" w:rsidRPr="00B747B2" w:rsidRDefault="00E4356E" w:rsidP="00E4356E">
            <w:pPr>
              <w:pStyle w:val="ListParagraph"/>
              <w:numPr>
                <w:ilvl w:val="0"/>
                <w:numId w:val="1"/>
              </w:numPr>
              <w:rPr>
                <w:rFonts w:ascii="Arial" w:hAnsi="Arial" w:cs="Arial"/>
                <w:sz w:val="20"/>
                <w:szCs w:val="20"/>
              </w:rPr>
            </w:pPr>
            <w:r w:rsidRPr="00B747B2">
              <w:rPr>
                <w:rFonts w:ascii="Arial" w:hAnsi="Arial" w:cs="Arial"/>
                <w:b/>
                <w:sz w:val="20"/>
                <w:szCs w:val="20"/>
              </w:rPr>
              <w:t>The process of segmenting words into sounds before choosing graphemes to represent the sound</w:t>
            </w:r>
          </w:p>
          <w:p w:rsidR="00E4356E" w:rsidRPr="00B747B2" w:rsidRDefault="00E4356E" w:rsidP="00E4356E">
            <w:pPr>
              <w:pStyle w:val="ListParagraph"/>
              <w:numPr>
                <w:ilvl w:val="0"/>
                <w:numId w:val="1"/>
              </w:numPr>
              <w:rPr>
                <w:rFonts w:ascii="Arial" w:hAnsi="Arial" w:cs="Arial"/>
                <w:sz w:val="20"/>
                <w:szCs w:val="20"/>
              </w:rPr>
            </w:pPr>
            <w:r w:rsidRPr="00B747B2">
              <w:rPr>
                <w:rFonts w:ascii="Arial" w:hAnsi="Arial" w:cs="Arial"/>
                <w:b/>
                <w:sz w:val="20"/>
                <w:szCs w:val="20"/>
              </w:rPr>
              <w:t>Words with adjacent consonants</w:t>
            </w:r>
          </w:p>
          <w:p w:rsidR="00E4356E" w:rsidRPr="00B747B2" w:rsidRDefault="00E4356E" w:rsidP="00E4356E">
            <w:pPr>
              <w:pStyle w:val="ListParagraph"/>
              <w:numPr>
                <w:ilvl w:val="0"/>
                <w:numId w:val="1"/>
              </w:numPr>
              <w:rPr>
                <w:rFonts w:ascii="Arial" w:hAnsi="Arial" w:cs="Arial"/>
                <w:sz w:val="20"/>
                <w:szCs w:val="20"/>
              </w:rPr>
            </w:pPr>
            <w:r w:rsidRPr="00B747B2">
              <w:rPr>
                <w:rFonts w:ascii="Arial" w:hAnsi="Arial" w:cs="Arial"/>
                <w:b/>
                <w:sz w:val="20"/>
                <w:szCs w:val="20"/>
              </w:rPr>
              <w:t>Rules and guidelines which have been taught</w:t>
            </w:r>
          </w:p>
        </w:tc>
      </w:tr>
      <w:tr w:rsidR="00E4356E" w:rsidRPr="00B747B2" w:rsidTr="000A2BA6">
        <w:trPr>
          <w:trHeight w:val="271"/>
        </w:trPr>
        <w:tc>
          <w:tcPr>
            <w:tcW w:w="14321" w:type="dxa"/>
            <w:gridSpan w:val="4"/>
            <w:vAlign w:val="center"/>
          </w:tcPr>
          <w:p w:rsidR="00E4356E" w:rsidRPr="00036C8D" w:rsidRDefault="00E4356E" w:rsidP="00E4356E">
            <w:pPr>
              <w:jc w:val="center"/>
              <w:rPr>
                <w:rFonts w:ascii="Arial" w:hAnsi="Arial" w:cs="Arial"/>
                <w:b/>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m</w:t>
            </w:r>
          </w:p>
        </w:tc>
        <w:tc>
          <w:tcPr>
            <w:tcW w:w="6521" w:type="dxa"/>
          </w:tcPr>
          <w:p w:rsidR="001A6A65" w:rsidRPr="00B747B2" w:rsidRDefault="001A6A65" w:rsidP="001A6A65">
            <w:pPr>
              <w:jc w:val="center"/>
              <w:rPr>
                <w:rFonts w:ascii="Arial" w:hAnsi="Arial" w:cs="Arial"/>
                <w:b/>
                <w:i/>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a</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s</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d</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t</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i</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n</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p</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g</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o</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c</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k</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u</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b</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f</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e</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l</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h</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sh</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r</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j</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v</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y</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w</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th</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z</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ch</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q</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x</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ng</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r w:rsidR="001A6A65" w:rsidRPr="00B747B2" w:rsidTr="00786660">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yellow"/>
              </w:rPr>
            </w:pPr>
            <w:r w:rsidRPr="0054046B">
              <w:rPr>
                <w:rFonts w:ascii="Arial" w:hAnsi="Arial" w:cs="Arial"/>
                <w:b/>
                <w:sz w:val="20"/>
                <w:szCs w:val="20"/>
                <w:highlight w:val="yellow"/>
              </w:rPr>
              <w:t>nk</w:t>
            </w:r>
          </w:p>
        </w:tc>
        <w:tc>
          <w:tcPr>
            <w:tcW w:w="6521" w:type="dxa"/>
          </w:tcPr>
          <w:p w:rsidR="001A6A65" w:rsidRPr="00B747B2" w:rsidRDefault="001A6A65" w:rsidP="001A6A65">
            <w:pPr>
              <w:jc w:val="center"/>
              <w:rPr>
                <w:rFonts w:ascii="Arial" w:hAnsi="Arial" w:cs="Arial"/>
                <w:b/>
                <w:i/>
                <w:color w:val="FF0000"/>
                <w:sz w:val="20"/>
                <w:szCs w:val="20"/>
              </w:rPr>
            </w:pPr>
          </w:p>
        </w:tc>
        <w:tc>
          <w:tcPr>
            <w:tcW w:w="4857" w:type="dxa"/>
            <w:vAlign w:val="center"/>
          </w:tcPr>
          <w:p w:rsidR="001A6A65" w:rsidRPr="00B747B2" w:rsidRDefault="001A6A65" w:rsidP="001A6A65">
            <w:pPr>
              <w:rPr>
                <w:rFonts w:ascii="Arial" w:hAnsi="Arial" w:cs="Arial"/>
                <w:sz w:val="20"/>
                <w:szCs w:val="20"/>
              </w:rPr>
            </w:pPr>
          </w:p>
        </w:tc>
      </w:tr>
    </w:tbl>
    <w:p w:rsidR="00104338" w:rsidRDefault="00104338"/>
    <w:tbl>
      <w:tblPr>
        <w:tblStyle w:val="TableGrid"/>
        <w:tblW w:w="14321" w:type="dxa"/>
        <w:tblLayout w:type="fixed"/>
        <w:tblLook w:val="04A0" w:firstRow="1" w:lastRow="0" w:firstColumn="1" w:lastColumn="0" w:noHBand="0" w:noVBand="1"/>
      </w:tblPr>
      <w:tblGrid>
        <w:gridCol w:w="1101"/>
        <w:gridCol w:w="1842"/>
        <w:gridCol w:w="6521"/>
        <w:gridCol w:w="4857"/>
      </w:tblGrid>
      <w:tr w:rsidR="003C5B58" w:rsidRPr="00B747B2" w:rsidTr="00356DBA">
        <w:trPr>
          <w:trHeight w:val="271"/>
        </w:trPr>
        <w:tc>
          <w:tcPr>
            <w:tcW w:w="14321" w:type="dxa"/>
            <w:gridSpan w:val="4"/>
            <w:vAlign w:val="center"/>
          </w:tcPr>
          <w:p w:rsidR="003C5B58" w:rsidRDefault="003C5B58" w:rsidP="003C5B58">
            <w:pPr>
              <w:jc w:val="center"/>
              <w:rPr>
                <w:rFonts w:ascii="Arial" w:hAnsi="Arial" w:cs="Arial"/>
                <w:b/>
                <w:color w:val="00B050"/>
                <w:sz w:val="20"/>
                <w:szCs w:val="20"/>
              </w:rPr>
            </w:pPr>
          </w:p>
        </w:tc>
      </w:tr>
      <w:tr w:rsidR="004E0382" w:rsidRPr="00B747B2" w:rsidTr="00D407DE">
        <w:trPr>
          <w:trHeight w:val="271"/>
        </w:trPr>
        <w:tc>
          <w:tcPr>
            <w:tcW w:w="14321" w:type="dxa"/>
            <w:gridSpan w:val="4"/>
            <w:vAlign w:val="center"/>
          </w:tcPr>
          <w:p w:rsidR="004E0382" w:rsidRDefault="004E0382" w:rsidP="004E0382">
            <w:pPr>
              <w:jc w:val="center"/>
              <w:rPr>
                <w:rFonts w:ascii="Arial" w:hAnsi="Arial" w:cs="Arial"/>
                <w:b/>
                <w:color w:val="00B050"/>
                <w:sz w:val="20"/>
                <w:szCs w:val="20"/>
              </w:rPr>
            </w:pPr>
          </w:p>
        </w:tc>
      </w:tr>
      <w:tr w:rsidR="001A6A65" w:rsidRPr="00B747B2" w:rsidTr="00E55ABB">
        <w:trPr>
          <w:trHeight w:val="271"/>
        </w:trPr>
        <w:tc>
          <w:tcPr>
            <w:tcW w:w="1101" w:type="dxa"/>
            <w:vAlign w:val="center"/>
          </w:tcPr>
          <w:p w:rsidR="001A6A65" w:rsidRPr="00163AA1"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ay</w:t>
            </w:r>
          </w:p>
        </w:tc>
        <w:tc>
          <w:tcPr>
            <w:tcW w:w="6521" w:type="dxa"/>
          </w:tcPr>
          <w:p w:rsidR="001A6A65" w:rsidRPr="0054046B" w:rsidRDefault="001A6A65" w:rsidP="001A6A65">
            <w:pPr>
              <w:rPr>
                <w:rFonts w:ascii="Arial" w:hAnsi="Arial" w:cs="Arial"/>
                <w:b/>
                <w:i/>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always away clay day display gay hay holiday may pay play say stay today tray way</w:t>
            </w:r>
          </w:p>
        </w:tc>
      </w:tr>
      <w:tr w:rsidR="001A6A65" w:rsidRPr="00B747B2" w:rsidTr="00E55ABB">
        <w:trPr>
          <w:trHeight w:val="271"/>
        </w:trPr>
        <w:tc>
          <w:tcPr>
            <w:tcW w:w="1101" w:type="dxa"/>
            <w:vAlign w:val="center"/>
          </w:tcPr>
          <w:p w:rsidR="001A6A65" w:rsidRPr="00163AA1"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ee</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see deed feed need seed weed feel heel seem been seen deep keep peep feet meet free three tree bleed speed cheek steel between green queen sheep sleep sweep sheet  sleet sweet</w:t>
            </w:r>
          </w:p>
        </w:tc>
      </w:tr>
      <w:tr w:rsidR="001A6A65" w:rsidRPr="00B747B2" w:rsidTr="00E55ABB">
        <w:trPr>
          <w:trHeight w:val="271"/>
        </w:trPr>
        <w:tc>
          <w:tcPr>
            <w:tcW w:w="1101" w:type="dxa"/>
            <w:vAlign w:val="center"/>
          </w:tcPr>
          <w:p w:rsidR="001A6A65" w:rsidRPr="00163AA1"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igh</w:t>
            </w:r>
          </w:p>
        </w:tc>
        <w:tc>
          <w:tcPr>
            <w:tcW w:w="6521" w:type="dxa"/>
          </w:tcPr>
          <w:p w:rsidR="001A6A65" w:rsidRPr="0054046B" w:rsidRDefault="001A6A65" w:rsidP="001A6A65">
            <w:pPr>
              <w:rPr>
                <w:rFonts w:ascii="Arial" w:hAnsi="Arial" w:cs="Arial"/>
                <w:b/>
                <w:i/>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high sigh might night right sight slight tight bright brighten flight fright frighten lighten tonight</w:t>
            </w:r>
          </w:p>
        </w:tc>
      </w:tr>
      <w:tr w:rsidR="001A6A65" w:rsidRPr="00B747B2" w:rsidTr="00E55ABB">
        <w:trPr>
          <w:trHeight w:val="271"/>
        </w:trPr>
        <w:tc>
          <w:tcPr>
            <w:tcW w:w="1101" w:type="dxa"/>
            <w:vAlign w:val="center"/>
          </w:tcPr>
          <w:p w:rsidR="001A6A65" w:rsidRPr="00163AA1"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ow</w:t>
            </w:r>
          </w:p>
        </w:tc>
        <w:tc>
          <w:tcPr>
            <w:tcW w:w="6521" w:type="dxa"/>
          </w:tcPr>
          <w:p w:rsidR="001A6A65" w:rsidRPr="0054046B" w:rsidRDefault="001A6A65" w:rsidP="001A6A65">
            <w:pPr>
              <w:rPr>
                <w:rFonts w:ascii="Arial" w:hAnsi="Arial" w:cs="Arial"/>
                <w:b/>
                <w:i/>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below blow flow follow glow grow low own show slow snow throw yellow </w:t>
            </w:r>
          </w:p>
        </w:tc>
      </w:tr>
      <w:tr w:rsidR="001A6A65" w:rsidRPr="00B747B2" w:rsidTr="00E55ABB">
        <w:trPr>
          <w:trHeight w:val="271"/>
        </w:trPr>
        <w:tc>
          <w:tcPr>
            <w:tcW w:w="1101" w:type="dxa"/>
            <w:vAlign w:val="center"/>
          </w:tcPr>
          <w:p w:rsidR="001A6A65" w:rsidRPr="00163AA1" w:rsidRDefault="001A6A65" w:rsidP="001A6A65">
            <w:pPr>
              <w:jc w:val="center"/>
              <w:rPr>
                <w:rFonts w:ascii="Arial" w:hAnsi="Arial" w:cs="Arial"/>
                <w:b/>
                <w:sz w:val="20"/>
                <w:szCs w:val="20"/>
                <w:u w:val="single"/>
              </w:rPr>
            </w:pPr>
          </w:p>
        </w:tc>
        <w:tc>
          <w:tcPr>
            <w:tcW w:w="1842" w:type="dxa"/>
            <w:vAlign w:val="center"/>
          </w:tcPr>
          <w:p w:rsidR="001A6A65" w:rsidRPr="0054046B" w:rsidRDefault="001A6A65" w:rsidP="001A6A65">
            <w:pPr>
              <w:jc w:val="center"/>
              <w:rPr>
                <w:rFonts w:ascii="Arial" w:hAnsi="Arial" w:cs="Arial"/>
                <w:b/>
                <w:sz w:val="20"/>
                <w:szCs w:val="20"/>
                <w:highlight w:val="cyan"/>
                <w:u w:val="single"/>
              </w:rPr>
            </w:pPr>
            <w:r w:rsidRPr="0054046B">
              <w:rPr>
                <w:rFonts w:ascii="Arial" w:hAnsi="Arial" w:cs="Arial"/>
                <w:b/>
                <w:sz w:val="20"/>
                <w:szCs w:val="20"/>
                <w:highlight w:val="cyan"/>
                <w:u w:val="single"/>
              </w:rPr>
              <w:t>oo</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too food mood root cool fool pool room broom spoon moon soon boot shoot zoo poo</w:t>
            </w:r>
          </w:p>
        </w:tc>
      </w:tr>
      <w:tr w:rsidR="001A6A65" w:rsidRPr="00B747B2" w:rsidTr="00E55ABB">
        <w:trPr>
          <w:trHeight w:val="271"/>
        </w:trPr>
        <w:tc>
          <w:tcPr>
            <w:tcW w:w="1101" w:type="dxa"/>
            <w:vAlign w:val="center"/>
          </w:tcPr>
          <w:p w:rsidR="001A6A65" w:rsidRPr="00163AA1"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oo</w:t>
            </w:r>
          </w:p>
        </w:tc>
        <w:tc>
          <w:tcPr>
            <w:tcW w:w="6521" w:type="dxa"/>
          </w:tcPr>
          <w:p w:rsidR="001A6A65" w:rsidRPr="0054046B" w:rsidRDefault="001A6A65" w:rsidP="001A6A65">
            <w:pPr>
              <w:rPr>
                <w:rFonts w:ascii="Arial" w:hAnsi="Arial" w:cs="Arial"/>
                <w:b/>
                <w:i/>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good stood wood book brook cook hook look shook took wool foot soot</w:t>
            </w:r>
          </w:p>
        </w:tc>
      </w:tr>
      <w:tr w:rsidR="001A6A65" w:rsidRPr="00B747B2" w:rsidTr="00E55ABB">
        <w:trPr>
          <w:trHeight w:val="271"/>
        </w:trPr>
        <w:tc>
          <w:tcPr>
            <w:tcW w:w="1101" w:type="dxa"/>
            <w:vAlign w:val="center"/>
          </w:tcPr>
          <w:p w:rsidR="001A6A65" w:rsidRPr="00163AA1"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ar</w:t>
            </w:r>
          </w:p>
        </w:tc>
        <w:tc>
          <w:tcPr>
            <w:tcW w:w="6521" w:type="dxa"/>
          </w:tcPr>
          <w:p w:rsidR="001A6A65" w:rsidRPr="0054046B" w:rsidRDefault="001A6A65" w:rsidP="001A6A65">
            <w:pPr>
              <w:rPr>
                <w:rFonts w:ascii="Arial" w:hAnsi="Arial" w:cs="Arial"/>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car far star hard card barge large dark mark market park shark spark arm farm harm part start target awkward</w:t>
            </w:r>
          </w:p>
        </w:tc>
      </w:tr>
      <w:tr w:rsidR="001A6A65" w:rsidRPr="00B747B2" w:rsidTr="00E55ABB">
        <w:trPr>
          <w:trHeight w:val="271"/>
        </w:trPr>
        <w:tc>
          <w:tcPr>
            <w:tcW w:w="1101" w:type="dxa"/>
            <w:shd w:val="clear" w:color="auto" w:fill="auto"/>
            <w:vAlign w:val="center"/>
          </w:tcPr>
          <w:p w:rsidR="001A6A65" w:rsidRPr="00163AA1" w:rsidRDefault="001A6A65" w:rsidP="001A6A65">
            <w:pPr>
              <w:jc w:val="center"/>
              <w:rPr>
                <w:rFonts w:ascii="Arial" w:hAnsi="Arial" w:cs="Arial"/>
                <w:b/>
                <w:sz w:val="20"/>
                <w:szCs w:val="20"/>
                <w:highlight w:val="red"/>
              </w:rPr>
            </w:pPr>
          </w:p>
        </w:tc>
        <w:tc>
          <w:tcPr>
            <w:tcW w:w="1842" w:type="dxa"/>
            <w:shd w:val="clear" w:color="auto" w:fill="auto"/>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or</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cork fork sort short cord</w:t>
            </w:r>
          </w:p>
        </w:tc>
      </w:tr>
      <w:tr w:rsidR="001A6A65" w:rsidRPr="00B747B2" w:rsidTr="00E55ABB">
        <w:trPr>
          <w:trHeight w:val="271"/>
        </w:trPr>
        <w:tc>
          <w:tcPr>
            <w:tcW w:w="1101" w:type="dxa"/>
            <w:vAlign w:val="center"/>
          </w:tcPr>
          <w:p w:rsidR="001A6A65" w:rsidRPr="00163AA1"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air</w:t>
            </w:r>
          </w:p>
        </w:tc>
        <w:tc>
          <w:tcPr>
            <w:tcW w:w="6521" w:type="dxa"/>
          </w:tcPr>
          <w:p w:rsidR="001A6A65" w:rsidRPr="0054046B" w:rsidRDefault="001A6A65" w:rsidP="001A6A65">
            <w:pPr>
              <w:rPr>
                <w:rFonts w:ascii="Arial" w:hAnsi="Arial" w:cs="Arial"/>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air chair fair hair lair pair stair cairn</w:t>
            </w:r>
          </w:p>
        </w:tc>
      </w:tr>
      <w:tr w:rsidR="001A6A65" w:rsidRPr="00B747B2" w:rsidTr="00E55ABB">
        <w:trPr>
          <w:trHeight w:val="271"/>
        </w:trPr>
        <w:tc>
          <w:tcPr>
            <w:tcW w:w="1101" w:type="dxa"/>
            <w:vAlign w:val="center"/>
          </w:tcPr>
          <w:p w:rsidR="001A6A65" w:rsidRPr="00163AA1"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ir</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fir stir bird third girl swirl twirl firm chirrup first thirsty birth birthday dirt dirty shirt skirt  thirteen thirty</w:t>
            </w:r>
          </w:p>
        </w:tc>
      </w:tr>
      <w:tr w:rsidR="001A6A65" w:rsidRPr="00B747B2" w:rsidTr="00E55ABB">
        <w:trPr>
          <w:trHeight w:val="271"/>
        </w:trPr>
        <w:tc>
          <w:tcPr>
            <w:tcW w:w="1101" w:type="dxa"/>
            <w:vAlign w:val="center"/>
          </w:tcPr>
          <w:p w:rsidR="001A6A65" w:rsidRPr="00163AA1"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ou</w:t>
            </w:r>
          </w:p>
        </w:tc>
        <w:tc>
          <w:tcPr>
            <w:tcW w:w="6521" w:type="dxa"/>
          </w:tcPr>
          <w:p w:rsidR="001A6A65" w:rsidRPr="0054046B" w:rsidRDefault="001A6A65" w:rsidP="001A6A65">
            <w:pPr>
              <w:rPr>
                <w:rFonts w:ascii="Arial" w:hAnsi="Arial" w:cs="Arial"/>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cloud proud around found ground pound round sound surround wound count flour hour our sour house mouse out  outside about shout mouth south</w:t>
            </w:r>
          </w:p>
        </w:tc>
      </w:tr>
      <w:tr w:rsidR="001A6A65" w:rsidRPr="00B747B2" w:rsidTr="00E55ABB">
        <w:trPr>
          <w:trHeight w:val="271"/>
        </w:trPr>
        <w:tc>
          <w:tcPr>
            <w:tcW w:w="1101" w:type="dxa"/>
            <w:vAlign w:val="center"/>
          </w:tcPr>
          <w:p w:rsidR="001A6A65" w:rsidRPr="00163AA1"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oy</w:t>
            </w:r>
          </w:p>
        </w:tc>
        <w:tc>
          <w:tcPr>
            <w:tcW w:w="6521" w:type="dxa"/>
          </w:tcPr>
          <w:p w:rsidR="001A6A65" w:rsidRPr="0054046B" w:rsidRDefault="001A6A65" w:rsidP="001A6A65">
            <w:pPr>
              <w:rPr>
                <w:rFonts w:ascii="Arial" w:hAnsi="Arial" w:cs="Arial"/>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boy coy joy toy enjoy annoy  convoy destroy employ enjoy voyage</w:t>
            </w:r>
          </w:p>
        </w:tc>
      </w:tr>
      <w:tr w:rsidR="001A6A65" w:rsidRPr="00B747B2" w:rsidTr="00425C8D">
        <w:trPr>
          <w:trHeight w:val="271"/>
        </w:trPr>
        <w:tc>
          <w:tcPr>
            <w:tcW w:w="14321" w:type="dxa"/>
            <w:gridSpan w:val="4"/>
            <w:vAlign w:val="center"/>
          </w:tcPr>
          <w:p w:rsidR="001A6A65" w:rsidRPr="0054046B" w:rsidRDefault="001A6A65" w:rsidP="001A6A65">
            <w:pPr>
              <w:jc w:val="center"/>
              <w:rPr>
                <w:rFonts w:ascii="Arial" w:hAnsi="Arial" w:cs="Arial"/>
                <w:sz w:val="20"/>
                <w:szCs w:val="20"/>
                <w:highlight w:val="cyan"/>
              </w:rPr>
            </w:pPr>
            <w:r w:rsidRPr="0054046B">
              <w:rPr>
                <w:rFonts w:ascii="Arial" w:hAnsi="Arial" w:cs="Arial"/>
                <w:b/>
                <w:sz w:val="20"/>
                <w:szCs w:val="20"/>
                <w:highlight w:val="cyan"/>
              </w:rPr>
              <w:t>CVC- Spelling Patterns</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am</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am dam ham jam ram yam Sam Pam</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as</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as gas has </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ad</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bad dad had lad mad pad sad</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at</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at bat cat fat hat mat pat rat sat</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i</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if in it is </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im</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dim  him rim </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is</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is his </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id</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bid did hid kid lid rid </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it</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bit fit hit kit lit pit sit </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an</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an can fan man pan ran van Dan</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in</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bin  din fin in pin sin tin win </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ip</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dip hip lip nip pip rip sip tip zip  </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ag</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bag gag nag rag sag tag wag</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ig</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big dig fig pig rig </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od</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lang w:val="pl-PL"/>
              </w:rPr>
              <w:t xml:space="preserve">cod nod pod rod  </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ot</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cot dot got hot jot lot not pot rot   </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on</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lang w:val="pl-PL"/>
              </w:rPr>
              <w:t xml:space="preserve">on won </w:t>
            </w:r>
            <w:r w:rsidRPr="0054046B">
              <w:rPr>
                <w:rFonts w:ascii="Arial" w:hAnsi="Arial" w:cs="Arial"/>
                <w:sz w:val="20"/>
                <w:szCs w:val="20"/>
                <w:highlight w:val="cyan"/>
              </w:rPr>
              <w:t>son ton</w:t>
            </w:r>
          </w:p>
        </w:tc>
      </w:tr>
      <w:tr w:rsidR="001A6A65" w:rsidRPr="00B747B2"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op</w:t>
            </w:r>
          </w:p>
        </w:tc>
        <w:tc>
          <w:tcPr>
            <w:tcW w:w="6521" w:type="dxa"/>
          </w:tcPr>
          <w:p w:rsidR="001A6A65" w:rsidRPr="0054046B" w:rsidRDefault="001A6A65" w:rsidP="001A6A65">
            <w:pPr>
              <w:rPr>
                <w:rFonts w:ascii="Arial" w:hAnsi="Arial" w:cs="Arial"/>
                <w:b/>
                <w:i/>
                <w:color w:val="FF0000"/>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cop hop mop pop top bop  </w:t>
            </w:r>
          </w:p>
        </w:tc>
      </w:tr>
      <w:tr w:rsidR="001A6A65" w:rsidRPr="003C4D01" w:rsidTr="00187662">
        <w:trPr>
          <w:trHeight w:val="271"/>
        </w:trPr>
        <w:tc>
          <w:tcPr>
            <w:tcW w:w="1101" w:type="dxa"/>
            <w:vAlign w:val="center"/>
          </w:tcPr>
          <w:p w:rsidR="001A6A65" w:rsidRPr="0054046B" w:rsidRDefault="001A6A65" w:rsidP="001A6A65">
            <w:pPr>
              <w:jc w:val="center"/>
              <w:rPr>
                <w:rFonts w:ascii="Arial" w:hAnsi="Arial" w:cs="Arial"/>
                <w:b/>
                <w:sz w:val="20"/>
                <w:szCs w:val="20"/>
                <w:highlight w:val="cyan"/>
              </w:rPr>
            </w:pPr>
          </w:p>
        </w:tc>
        <w:tc>
          <w:tcPr>
            <w:tcW w:w="1842" w:type="dxa"/>
            <w:vAlign w:val="center"/>
          </w:tcPr>
          <w:p w:rsidR="001A6A65" w:rsidRPr="0054046B" w:rsidRDefault="001A6A65" w:rsidP="001A6A65">
            <w:pPr>
              <w:jc w:val="center"/>
              <w:rPr>
                <w:rFonts w:ascii="Arial" w:hAnsi="Arial" w:cs="Arial"/>
                <w:b/>
                <w:sz w:val="20"/>
                <w:szCs w:val="20"/>
                <w:highlight w:val="cyan"/>
              </w:rPr>
            </w:pPr>
            <w:r w:rsidRPr="0054046B">
              <w:rPr>
                <w:rFonts w:ascii="Arial" w:hAnsi="Arial" w:cs="Arial"/>
                <w:b/>
                <w:sz w:val="20"/>
                <w:szCs w:val="20"/>
                <w:highlight w:val="cyan"/>
              </w:rPr>
              <w:t>og</w:t>
            </w:r>
          </w:p>
        </w:tc>
        <w:tc>
          <w:tcPr>
            <w:tcW w:w="6521" w:type="dxa"/>
          </w:tcPr>
          <w:p w:rsidR="001A6A65" w:rsidRPr="0054046B" w:rsidRDefault="001A6A65" w:rsidP="001A6A65">
            <w:pPr>
              <w:jc w:val="center"/>
              <w:rPr>
                <w:rFonts w:ascii="Arial" w:hAnsi="Arial" w:cs="Arial"/>
                <w:b/>
                <w:i/>
                <w:sz w:val="20"/>
                <w:szCs w:val="20"/>
                <w:highlight w:val="cyan"/>
              </w:rPr>
            </w:pPr>
          </w:p>
        </w:tc>
        <w:tc>
          <w:tcPr>
            <w:tcW w:w="4857" w:type="dxa"/>
            <w:vAlign w:val="center"/>
          </w:tcPr>
          <w:p w:rsidR="001A6A65" w:rsidRPr="0054046B" w:rsidRDefault="001A6A65" w:rsidP="001A6A65">
            <w:pPr>
              <w:rPr>
                <w:rFonts w:ascii="Arial" w:hAnsi="Arial" w:cs="Arial"/>
                <w:sz w:val="20"/>
                <w:szCs w:val="20"/>
                <w:highlight w:val="cyan"/>
              </w:rPr>
            </w:pPr>
            <w:r w:rsidRPr="0054046B">
              <w:rPr>
                <w:rFonts w:ascii="Arial" w:hAnsi="Arial" w:cs="Arial"/>
                <w:sz w:val="20"/>
                <w:szCs w:val="20"/>
                <w:highlight w:val="cyan"/>
              </w:rPr>
              <w:t xml:space="preserve">bog cog dog fog hog jog log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um</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gum hum mum rum sum  </w:t>
            </w:r>
          </w:p>
        </w:tc>
      </w:tr>
      <w:tr w:rsidR="001A6A65" w:rsidRPr="003C4D01" w:rsidTr="00187662">
        <w:trPr>
          <w:trHeight w:val="271"/>
        </w:trPr>
        <w:tc>
          <w:tcPr>
            <w:tcW w:w="1101" w:type="dxa"/>
            <w:vAlign w:val="center"/>
          </w:tcPr>
          <w:p w:rsidR="001A6A65" w:rsidRPr="003C4D01"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us</w:t>
            </w:r>
          </w:p>
        </w:tc>
        <w:tc>
          <w:tcPr>
            <w:tcW w:w="6521" w:type="dxa"/>
          </w:tcPr>
          <w:p w:rsidR="001A6A65" w:rsidRPr="0054046B" w:rsidRDefault="001A6A65" w:rsidP="001A6A65">
            <w:pPr>
              <w:jc w:val="center"/>
              <w:rPr>
                <w:rFonts w:ascii="Arial" w:hAnsi="Arial" w:cs="Arial"/>
                <w:b/>
                <w:i/>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bus us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ud</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bud mud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ut</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but  cut gut hut nut rut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un</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bun fun gun nun run sun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up</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cup pup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ug</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bug dug hug jug lug mug rug tug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ub</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cub pub rub tub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es</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yes less mess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ed</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bed fed led red wed</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et</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bet get jet let  met net pet set vet wet yet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en</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den hen men pen ten Ben Ken Len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eg</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beg leg peg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ax</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fax tax wax Max</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ix</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fix six</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ox</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box fox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sh</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shaft  shed shell shift  shin ship shop shock shop shun shut shy ash cash crash flash slash mash rash smash  dish fish wish brush crush hush rush selfish </w:t>
            </w:r>
          </w:p>
        </w:tc>
      </w:tr>
      <w:tr w:rsidR="001A6A65" w:rsidRPr="00B747B2" w:rsidTr="00187662">
        <w:trPr>
          <w:trHeight w:val="271"/>
        </w:trPr>
        <w:tc>
          <w:tcPr>
            <w:tcW w:w="1101" w:type="dxa"/>
            <w:vAlign w:val="center"/>
          </w:tcPr>
          <w:p w:rsidR="001A6A65" w:rsidRPr="00B747B2" w:rsidRDefault="001A6A65" w:rsidP="001A6A65">
            <w:pPr>
              <w:jc w:val="center"/>
              <w:rPr>
                <w:rFonts w:ascii="Arial" w:hAnsi="Arial" w:cs="Arial"/>
                <w:b/>
                <w:sz w:val="20"/>
                <w:szCs w:val="20"/>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ch</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chop chat chess chest chicken chill  chin chip chuck arch bench drench rich </w:t>
            </w:r>
          </w:p>
        </w:tc>
      </w:tr>
      <w:tr w:rsidR="001A6A65" w:rsidRPr="00B747B2" w:rsidTr="00425C8D">
        <w:trPr>
          <w:trHeight w:val="271"/>
        </w:trPr>
        <w:tc>
          <w:tcPr>
            <w:tcW w:w="14321" w:type="dxa"/>
            <w:gridSpan w:val="4"/>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CCVC CVCC CCVCC</w:t>
            </w:r>
          </w:p>
        </w:tc>
      </w:tr>
      <w:tr w:rsidR="001A6A65" w:rsidRPr="00B747B2"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mp</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camp damp lap stamp tramp limp dump jump lump plump trumpet  </w:t>
            </w:r>
          </w:p>
        </w:tc>
      </w:tr>
      <w:tr w:rsidR="001A6A65" w:rsidRPr="00B747B2"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ass</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brass class glass grass  pass</w:t>
            </w:r>
          </w:p>
        </w:tc>
      </w:tr>
      <w:tr w:rsidR="001A6A65" w:rsidRPr="00437764"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ast</w:t>
            </w:r>
          </w:p>
        </w:tc>
        <w:tc>
          <w:tcPr>
            <w:tcW w:w="6521" w:type="dxa"/>
          </w:tcPr>
          <w:p w:rsidR="001A6A65" w:rsidRPr="0054046B" w:rsidRDefault="001A6A65" w:rsidP="001A6A65">
            <w:pPr>
              <w:jc w:val="center"/>
              <w:rPr>
                <w:rFonts w:ascii="Arial" w:hAnsi="Arial" w:cs="Arial"/>
                <w:b/>
                <w:i/>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blast cast last past mast  fast</w:t>
            </w:r>
          </w:p>
        </w:tc>
      </w:tr>
      <w:tr w:rsidR="001A6A65" w:rsidRPr="00B747B2"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ask</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ask mask task  </w:t>
            </w:r>
          </w:p>
        </w:tc>
      </w:tr>
      <w:tr w:rsidR="001A6A65" w:rsidRPr="00B747B2"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sm</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small smell  </w:t>
            </w:r>
          </w:p>
        </w:tc>
      </w:tr>
      <w:tr w:rsidR="001A6A65" w:rsidRPr="00B747B2"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st</w:t>
            </w:r>
          </w:p>
        </w:tc>
        <w:tc>
          <w:tcPr>
            <w:tcW w:w="6521" w:type="dxa"/>
          </w:tcPr>
          <w:p w:rsidR="001A6A65" w:rsidRPr="0054046B" w:rsidRDefault="001A6A65" w:rsidP="001A6A65">
            <w:pPr>
              <w:rPr>
                <w:rFonts w:ascii="Arial" w:hAnsi="Arial" w:cs="Arial"/>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mist best nest test vest  west cost lost dust just must rust stack stall  stamp stand stick stiff still sting stink step stop stuck  </w:t>
            </w:r>
          </w:p>
        </w:tc>
      </w:tr>
      <w:tr w:rsidR="001A6A65" w:rsidRPr="00B747B2"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sn</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snag snap snip snug  </w:t>
            </w:r>
          </w:p>
        </w:tc>
      </w:tr>
      <w:tr w:rsidR="001A6A65" w:rsidRPr="00B747B2"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sp</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span spat spill spin spit spell spot spun </w:t>
            </w:r>
          </w:p>
        </w:tc>
      </w:tr>
      <w:tr w:rsidR="001A6A65" w:rsidRPr="00B747B2"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sk</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skid skill skin skip sky </w:t>
            </w:r>
          </w:p>
        </w:tc>
      </w:tr>
      <w:tr w:rsidR="001A6A65" w:rsidRPr="00B747B2"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sl</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slap slim slip slot slum </w:t>
            </w:r>
          </w:p>
        </w:tc>
      </w:tr>
      <w:tr w:rsidR="001A6A65" w:rsidRPr="00B747B2"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sw</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swam swim swell swop </w:t>
            </w:r>
          </w:p>
        </w:tc>
      </w:tr>
      <w:tr w:rsidR="001A6A65" w:rsidRPr="00917913" w:rsidTr="001B50E6">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dr</w:t>
            </w:r>
          </w:p>
        </w:tc>
        <w:tc>
          <w:tcPr>
            <w:tcW w:w="6521" w:type="dxa"/>
          </w:tcPr>
          <w:p w:rsidR="001A6A65" w:rsidRPr="0054046B" w:rsidRDefault="001A6A65" w:rsidP="001A6A65">
            <w:pPr>
              <w:jc w:val="center"/>
              <w:rPr>
                <w:rFonts w:ascii="Arial" w:hAnsi="Arial" w:cs="Arial"/>
                <w:b/>
                <w:i/>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drag dress drill drip drop drum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tr</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track trap trick trip trot truck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tw</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twig twin twist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nd</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and band grand hand  handbag land sand wind windmill bend end lend mend second spend send pond  fund  </w:t>
            </w:r>
          </w:p>
        </w:tc>
      </w:tr>
      <w:tr w:rsidR="001A6A65" w:rsidRPr="00917913"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nt</w:t>
            </w:r>
          </w:p>
        </w:tc>
        <w:tc>
          <w:tcPr>
            <w:tcW w:w="6521" w:type="dxa"/>
          </w:tcPr>
          <w:p w:rsidR="001A6A65" w:rsidRPr="0054046B" w:rsidRDefault="001A6A65" w:rsidP="001A6A65">
            <w:pPr>
              <w:jc w:val="center"/>
              <w:rPr>
                <w:rFonts w:ascii="Arial" w:hAnsi="Arial" w:cs="Arial"/>
                <w:b/>
                <w:i/>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ant pant plant  bent dent lent rent sent spent tent went blunt grunt hunt invent </w:t>
            </w:r>
          </w:p>
        </w:tc>
      </w:tr>
      <w:tr w:rsidR="001A6A65" w:rsidRPr="00917913"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ng</w:t>
            </w:r>
          </w:p>
        </w:tc>
        <w:tc>
          <w:tcPr>
            <w:tcW w:w="6521" w:type="dxa"/>
          </w:tcPr>
          <w:p w:rsidR="001A6A65" w:rsidRPr="0054046B" w:rsidRDefault="001A6A65" w:rsidP="001A6A65">
            <w:pPr>
              <w:jc w:val="center"/>
              <w:rPr>
                <w:rFonts w:ascii="Arial" w:hAnsi="Arial" w:cs="Arial"/>
                <w:b/>
                <w:i/>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bang fang gang hang rang sang long song hung lung sung </w:t>
            </w:r>
          </w:p>
        </w:tc>
      </w:tr>
      <w:tr w:rsidR="001A6A65" w:rsidRPr="00917913"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pt</w:t>
            </w:r>
          </w:p>
        </w:tc>
        <w:tc>
          <w:tcPr>
            <w:tcW w:w="6521" w:type="dxa"/>
          </w:tcPr>
          <w:p w:rsidR="001A6A65" w:rsidRPr="0054046B" w:rsidRDefault="001A6A65" w:rsidP="001A6A65">
            <w:pPr>
              <w:jc w:val="center"/>
              <w:rPr>
                <w:rFonts w:ascii="Arial" w:hAnsi="Arial" w:cs="Arial"/>
                <w:b/>
                <w:i/>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crept kept slept swept wept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pl</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plan plot plum plug pluck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pr</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pram prick prod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gl</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glad glum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gr</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grab grill grin grip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cl</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clap cliff click cling clip clock clot club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cr</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crab crack crisp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bl</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black bless blob block blot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br</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brick bring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ft</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drift gift lift swift left soft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fl</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flag flap flat flick flip flock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fr</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frill frog from frost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lt</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belt felt melt smelt halt salt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lp</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help yelp pulp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lk</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talk walk stalk </w:t>
            </w:r>
          </w:p>
        </w:tc>
      </w:tr>
      <w:tr w:rsidR="001A6A65" w:rsidRPr="00B747B2" w:rsidTr="00F55E65">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th</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than that the them then there thin thing think this bath path with both cloth clothes</w:t>
            </w:r>
          </w:p>
        </w:tc>
      </w:tr>
      <w:tr w:rsidR="001A6A65" w:rsidRPr="00B747B2" w:rsidTr="003C0CF4">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qu</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lang w:val="fr-FR"/>
              </w:rPr>
              <w:t xml:space="preserve">quit quiz quins quell quilt  quick </w:t>
            </w:r>
            <w:r w:rsidRPr="0054046B">
              <w:rPr>
                <w:rFonts w:ascii="Arial" w:hAnsi="Arial" w:cs="Arial"/>
                <w:sz w:val="20"/>
                <w:szCs w:val="20"/>
                <w:highlight w:val="magenta"/>
              </w:rPr>
              <w:t xml:space="preserve">quack squat squid squint liquid Quentin  </w:t>
            </w:r>
          </w:p>
        </w:tc>
      </w:tr>
      <w:tr w:rsidR="001A6A65" w:rsidRPr="00B747B2" w:rsidTr="003C0CF4">
        <w:trPr>
          <w:trHeight w:val="271"/>
        </w:trPr>
        <w:tc>
          <w:tcPr>
            <w:tcW w:w="1101" w:type="dxa"/>
            <w:vAlign w:val="center"/>
          </w:tcPr>
          <w:p w:rsidR="001A6A65" w:rsidRPr="0054046B" w:rsidRDefault="001A6A65" w:rsidP="001A6A65">
            <w:pPr>
              <w:jc w:val="center"/>
              <w:rPr>
                <w:rFonts w:ascii="Arial" w:hAnsi="Arial" w:cs="Arial"/>
                <w:b/>
                <w:sz w:val="20"/>
                <w:szCs w:val="20"/>
                <w:highlight w:val="magenta"/>
              </w:rPr>
            </w:pPr>
          </w:p>
        </w:tc>
        <w:tc>
          <w:tcPr>
            <w:tcW w:w="1842" w:type="dxa"/>
            <w:vAlign w:val="center"/>
          </w:tcPr>
          <w:p w:rsidR="001A6A65" w:rsidRPr="0054046B" w:rsidRDefault="001A6A65" w:rsidP="001A6A65">
            <w:pPr>
              <w:jc w:val="center"/>
              <w:rPr>
                <w:rFonts w:ascii="Arial" w:hAnsi="Arial" w:cs="Arial"/>
                <w:b/>
                <w:sz w:val="20"/>
                <w:szCs w:val="20"/>
                <w:highlight w:val="magenta"/>
              </w:rPr>
            </w:pPr>
            <w:r w:rsidRPr="0054046B">
              <w:rPr>
                <w:rFonts w:ascii="Arial" w:hAnsi="Arial" w:cs="Arial"/>
                <w:b/>
                <w:sz w:val="20"/>
                <w:szCs w:val="20"/>
                <w:highlight w:val="magenta"/>
              </w:rPr>
              <w:t>ing</w:t>
            </w:r>
          </w:p>
        </w:tc>
        <w:tc>
          <w:tcPr>
            <w:tcW w:w="6521" w:type="dxa"/>
          </w:tcPr>
          <w:p w:rsidR="001A6A65" w:rsidRPr="0054046B" w:rsidRDefault="001A6A65" w:rsidP="001A6A65">
            <w:pPr>
              <w:rPr>
                <w:rFonts w:ascii="Arial" w:hAnsi="Arial" w:cs="Arial"/>
                <w:b/>
                <w:i/>
                <w:color w:val="FF0000"/>
                <w:sz w:val="20"/>
                <w:szCs w:val="20"/>
                <w:highlight w:val="magenta"/>
              </w:rPr>
            </w:pPr>
          </w:p>
        </w:tc>
        <w:tc>
          <w:tcPr>
            <w:tcW w:w="4857" w:type="dxa"/>
            <w:vAlign w:val="center"/>
          </w:tcPr>
          <w:p w:rsidR="001A6A65" w:rsidRPr="0054046B" w:rsidRDefault="001A6A65" w:rsidP="001A6A65">
            <w:pPr>
              <w:rPr>
                <w:rFonts w:ascii="Arial" w:hAnsi="Arial" w:cs="Arial"/>
                <w:sz w:val="20"/>
                <w:szCs w:val="20"/>
                <w:highlight w:val="magenta"/>
              </w:rPr>
            </w:pPr>
            <w:r w:rsidRPr="0054046B">
              <w:rPr>
                <w:rFonts w:ascii="Arial" w:hAnsi="Arial" w:cs="Arial"/>
                <w:sz w:val="20"/>
                <w:szCs w:val="20"/>
                <w:highlight w:val="magenta"/>
              </w:rPr>
              <w:t xml:space="preserve">bring fling cling king ring sing sling sting  swing wing </w:t>
            </w:r>
          </w:p>
        </w:tc>
      </w:tr>
      <w:tr w:rsidR="007A70EF" w:rsidRPr="00B747B2" w:rsidTr="003C0CF4">
        <w:trPr>
          <w:trHeight w:val="271"/>
        </w:trPr>
        <w:tc>
          <w:tcPr>
            <w:tcW w:w="1101" w:type="dxa"/>
            <w:vAlign w:val="center"/>
          </w:tcPr>
          <w:p w:rsidR="007A70EF" w:rsidRPr="00B747B2" w:rsidRDefault="007A70EF" w:rsidP="001A6A65">
            <w:pPr>
              <w:jc w:val="center"/>
              <w:rPr>
                <w:rFonts w:ascii="Arial" w:hAnsi="Arial" w:cs="Arial"/>
                <w:b/>
                <w:sz w:val="20"/>
                <w:szCs w:val="20"/>
              </w:rPr>
            </w:pPr>
          </w:p>
        </w:tc>
        <w:tc>
          <w:tcPr>
            <w:tcW w:w="1842" w:type="dxa"/>
            <w:vAlign w:val="center"/>
          </w:tcPr>
          <w:p w:rsidR="007A70EF" w:rsidRDefault="007A70EF" w:rsidP="001A6A65">
            <w:pPr>
              <w:jc w:val="center"/>
              <w:rPr>
                <w:rFonts w:ascii="Arial" w:hAnsi="Arial" w:cs="Arial"/>
                <w:b/>
                <w:sz w:val="20"/>
                <w:szCs w:val="20"/>
              </w:rPr>
            </w:pPr>
            <w:r>
              <w:rPr>
                <w:rFonts w:ascii="Arial" w:hAnsi="Arial" w:cs="Arial"/>
                <w:b/>
                <w:sz w:val="20"/>
                <w:szCs w:val="20"/>
              </w:rPr>
              <w:t>Key Words</w:t>
            </w:r>
          </w:p>
          <w:p w:rsidR="007A70EF" w:rsidRPr="00B747B2" w:rsidRDefault="007A70EF" w:rsidP="001A6A65">
            <w:pPr>
              <w:jc w:val="center"/>
              <w:rPr>
                <w:rFonts w:ascii="Arial" w:hAnsi="Arial" w:cs="Arial"/>
                <w:b/>
                <w:sz w:val="20"/>
                <w:szCs w:val="20"/>
              </w:rPr>
            </w:pPr>
            <w:r>
              <w:rPr>
                <w:rFonts w:ascii="Arial" w:hAnsi="Arial" w:cs="Arial"/>
                <w:b/>
                <w:sz w:val="20"/>
                <w:szCs w:val="20"/>
              </w:rPr>
              <w:t>Phase 2</w:t>
            </w:r>
          </w:p>
        </w:tc>
        <w:tc>
          <w:tcPr>
            <w:tcW w:w="6521" w:type="dxa"/>
          </w:tcPr>
          <w:p w:rsidR="007A70EF" w:rsidRPr="00B747B2" w:rsidRDefault="007A70EF" w:rsidP="001A6A65">
            <w:pPr>
              <w:rPr>
                <w:rFonts w:ascii="Arial" w:hAnsi="Arial" w:cs="Arial"/>
                <w:b/>
                <w:i/>
                <w:color w:val="FF0000"/>
                <w:sz w:val="20"/>
                <w:szCs w:val="20"/>
              </w:rPr>
            </w:pPr>
          </w:p>
        </w:tc>
        <w:tc>
          <w:tcPr>
            <w:tcW w:w="4857" w:type="dxa"/>
            <w:vAlign w:val="center"/>
          </w:tcPr>
          <w:p w:rsidR="007A70EF" w:rsidRDefault="007A70EF" w:rsidP="001A6A65">
            <w:pPr>
              <w:rPr>
                <w:rFonts w:ascii="Arial" w:hAnsi="Arial" w:cs="Arial"/>
                <w:sz w:val="20"/>
                <w:szCs w:val="20"/>
              </w:rPr>
            </w:pPr>
            <w:r w:rsidRPr="0054046B">
              <w:rPr>
                <w:rFonts w:ascii="Arial" w:hAnsi="Arial" w:cs="Arial"/>
                <w:sz w:val="20"/>
                <w:szCs w:val="20"/>
                <w:highlight w:val="yellow"/>
              </w:rPr>
              <w:t>as, an, at, I, it, is, in, if, on, of, off, and, the, mum, dad, had, can, to, no, go, back, get, big, him, his, but, put, not, got, up, into</w:t>
            </w:r>
          </w:p>
        </w:tc>
      </w:tr>
      <w:tr w:rsidR="007A70EF" w:rsidRPr="00B747B2" w:rsidTr="003C0CF4">
        <w:trPr>
          <w:trHeight w:val="271"/>
        </w:trPr>
        <w:tc>
          <w:tcPr>
            <w:tcW w:w="1101" w:type="dxa"/>
            <w:vAlign w:val="center"/>
          </w:tcPr>
          <w:p w:rsidR="007A70EF" w:rsidRPr="00B747B2" w:rsidRDefault="007A70EF" w:rsidP="001A6A65">
            <w:pPr>
              <w:jc w:val="center"/>
              <w:rPr>
                <w:rFonts w:ascii="Arial" w:hAnsi="Arial" w:cs="Arial"/>
                <w:b/>
                <w:sz w:val="20"/>
                <w:szCs w:val="20"/>
              </w:rPr>
            </w:pPr>
          </w:p>
        </w:tc>
        <w:tc>
          <w:tcPr>
            <w:tcW w:w="1842" w:type="dxa"/>
            <w:vAlign w:val="center"/>
          </w:tcPr>
          <w:p w:rsidR="007A70EF" w:rsidRDefault="007A70EF" w:rsidP="007A70EF">
            <w:pPr>
              <w:jc w:val="center"/>
              <w:rPr>
                <w:rFonts w:ascii="Arial" w:hAnsi="Arial" w:cs="Arial"/>
                <w:b/>
                <w:sz w:val="20"/>
                <w:szCs w:val="20"/>
              </w:rPr>
            </w:pPr>
            <w:r>
              <w:rPr>
                <w:rFonts w:ascii="Arial" w:hAnsi="Arial" w:cs="Arial"/>
                <w:b/>
                <w:sz w:val="20"/>
                <w:szCs w:val="20"/>
              </w:rPr>
              <w:t>Key Words</w:t>
            </w:r>
          </w:p>
          <w:p w:rsidR="007A70EF" w:rsidRDefault="007A70EF" w:rsidP="007A70EF">
            <w:pPr>
              <w:jc w:val="center"/>
              <w:rPr>
                <w:rFonts w:ascii="Arial" w:hAnsi="Arial" w:cs="Arial"/>
                <w:b/>
                <w:sz w:val="20"/>
                <w:szCs w:val="20"/>
              </w:rPr>
            </w:pPr>
            <w:r>
              <w:rPr>
                <w:rFonts w:ascii="Arial" w:hAnsi="Arial" w:cs="Arial"/>
                <w:b/>
                <w:sz w:val="20"/>
                <w:szCs w:val="20"/>
              </w:rPr>
              <w:t>Phase 3</w:t>
            </w:r>
          </w:p>
        </w:tc>
        <w:tc>
          <w:tcPr>
            <w:tcW w:w="6521" w:type="dxa"/>
          </w:tcPr>
          <w:p w:rsidR="007A70EF" w:rsidRPr="00B747B2" w:rsidRDefault="007A70EF" w:rsidP="001A6A65">
            <w:pPr>
              <w:rPr>
                <w:rFonts w:ascii="Arial" w:hAnsi="Arial" w:cs="Arial"/>
                <w:b/>
                <w:i/>
                <w:color w:val="FF0000"/>
                <w:sz w:val="20"/>
                <w:szCs w:val="20"/>
              </w:rPr>
            </w:pPr>
          </w:p>
        </w:tc>
        <w:tc>
          <w:tcPr>
            <w:tcW w:w="4857" w:type="dxa"/>
            <w:vAlign w:val="center"/>
          </w:tcPr>
          <w:p w:rsidR="007A70EF" w:rsidRDefault="007A70EF" w:rsidP="001A6A65">
            <w:pPr>
              <w:rPr>
                <w:rFonts w:ascii="Arial" w:hAnsi="Arial" w:cs="Arial"/>
                <w:sz w:val="20"/>
                <w:szCs w:val="20"/>
              </w:rPr>
            </w:pPr>
            <w:r w:rsidRPr="0054046B">
              <w:rPr>
                <w:rFonts w:ascii="Arial" w:hAnsi="Arial" w:cs="Arial"/>
                <w:sz w:val="20"/>
                <w:szCs w:val="20"/>
                <w:highlight w:val="cyan"/>
              </w:rPr>
              <w:t>my, will, that, this, then, them, with, he, she, we, me, be, see, for, now, down, look, too, was, you, they</w:t>
            </w:r>
          </w:p>
        </w:tc>
      </w:tr>
      <w:tr w:rsidR="007A70EF" w:rsidRPr="00B747B2" w:rsidTr="003C0CF4">
        <w:trPr>
          <w:trHeight w:val="271"/>
        </w:trPr>
        <w:tc>
          <w:tcPr>
            <w:tcW w:w="1101" w:type="dxa"/>
            <w:vAlign w:val="center"/>
          </w:tcPr>
          <w:p w:rsidR="007A70EF" w:rsidRPr="00B747B2" w:rsidRDefault="007A70EF" w:rsidP="001A6A65">
            <w:pPr>
              <w:jc w:val="center"/>
              <w:rPr>
                <w:rFonts w:ascii="Arial" w:hAnsi="Arial" w:cs="Arial"/>
                <w:b/>
                <w:sz w:val="20"/>
                <w:szCs w:val="20"/>
              </w:rPr>
            </w:pPr>
          </w:p>
        </w:tc>
        <w:tc>
          <w:tcPr>
            <w:tcW w:w="1842" w:type="dxa"/>
            <w:vAlign w:val="center"/>
          </w:tcPr>
          <w:p w:rsidR="007A70EF" w:rsidRDefault="007A70EF" w:rsidP="007A70EF">
            <w:pPr>
              <w:jc w:val="center"/>
              <w:rPr>
                <w:rFonts w:ascii="Arial" w:hAnsi="Arial" w:cs="Arial"/>
                <w:b/>
                <w:sz w:val="20"/>
                <w:szCs w:val="20"/>
              </w:rPr>
            </w:pPr>
            <w:r>
              <w:rPr>
                <w:rFonts w:ascii="Arial" w:hAnsi="Arial" w:cs="Arial"/>
                <w:b/>
                <w:sz w:val="20"/>
                <w:szCs w:val="20"/>
              </w:rPr>
              <w:t>Key Words</w:t>
            </w:r>
          </w:p>
          <w:p w:rsidR="007A70EF" w:rsidRDefault="007A70EF" w:rsidP="007A70EF">
            <w:pPr>
              <w:jc w:val="center"/>
              <w:rPr>
                <w:rFonts w:ascii="Arial" w:hAnsi="Arial" w:cs="Arial"/>
                <w:b/>
                <w:sz w:val="20"/>
                <w:szCs w:val="20"/>
              </w:rPr>
            </w:pPr>
            <w:r>
              <w:rPr>
                <w:rFonts w:ascii="Arial" w:hAnsi="Arial" w:cs="Arial"/>
                <w:b/>
                <w:sz w:val="20"/>
                <w:szCs w:val="20"/>
              </w:rPr>
              <w:t>Phase 4</w:t>
            </w:r>
          </w:p>
        </w:tc>
        <w:tc>
          <w:tcPr>
            <w:tcW w:w="6521" w:type="dxa"/>
          </w:tcPr>
          <w:p w:rsidR="007A70EF" w:rsidRPr="00B747B2" w:rsidRDefault="007A70EF" w:rsidP="001A6A65">
            <w:pPr>
              <w:rPr>
                <w:rFonts w:ascii="Arial" w:hAnsi="Arial" w:cs="Arial"/>
                <w:b/>
                <w:i/>
                <w:color w:val="FF0000"/>
                <w:sz w:val="20"/>
                <w:szCs w:val="20"/>
              </w:rPr>
            </w:pPr>
          </w:p>
        </w:tc>
        <w:tc>
          <w:tcPr>
            <w:tcW w:w="4857" w:type="dxa"/>
            <w:vAlign w:val="center"/>
          </w:tcPr>
          <w:p w:rsidR="007A70EF" w:rsidRDefault="007A70EF" w:rsidP="001A6A65">
            <w:pPr>
              <w:rPr>
                <w:rFonts w:ascii="Arial" w:hAnsi="Arial" w:cs="Arial"/>
                <w:sz w:val="20"/>
                <w:szCs w:val="20"/>
              </w:rPr>
            </w:pPr>
            <w:r>
              <w:rPr>
                <w:rFonts w:ascii="Arial" w:hAnsi="Arial" w:cs="Arial"/>
                <w:sz w:val="20"/>
                <w:szCs w:val="20"/>
              </w:rPr>
              <w:t>went, it’s, from, children, just, help, said, have, like, so, do, some, come, were, there, little, one, when, out, what</w:t>
            </w:r>
          </w:p>
        </w:tc>
      </w:tr>
    </w:tbl>
    <w:p w:rsidR="0054046B" w:rsidRDefault="0054046B" w:rsidP="0054046B">
      <w:pPr>
        <w:tabs>
          <w:tab w:val="left" w:pos="2020"/>
        </w:tabs>
        <w:rPr>
          <w:rFonts w:ascii="Arial" w:hAnsi="Arial" w:cs="Arial"/>
          <w:sz w:val="20"/>
          <w:szCs w:val="20"/>
        </w:rPr>
      </w:pPr>
      <w:r w:rsidRPr="006645DA">
        <w:rPr>
          <w:rFonts w:ascii="Arial" w:hAnsi="Arial" w:cs="Arial"/>
          <w:sz w:val="20"/>
          <w:szCs w:val="20"/>
          <w:highlight w:val="yellow"/>
        </w:rPr>
        <w:t>Autumn Term</w:t>
      </w:r>
    </w:p>
    <w:p w:rsidR="0054046B" w:rsidRDefault="0054046B" w:rsidP="0054046B">
      <w:pPr>
        <w:tabs>
          <w:tab w:val="left" w:pos="2020"/>
        </w:tabs>
        <w:rPr>
          <w:rFonts w:ascii="Arial" w:hAnsi="Arial" w:cs="Arial"/>
          <w:sz w:val="20"/>
          <w:szCs w:val="20"/>
        </w:rPr>
      </w:pPr>
      <w:r w:rsidRPr="006645DA">
        <w:rPr>
          <w:rFonts w:ascii="Arial" w:hAnsi="Arial" w:cs="Arial"/>
          <w:sz w:val="20"/>
          <w:szCs w:val="20"/>
          <w:highlight w:val="cyan"/>
        </w:rPr>
        <w:t>Spring Term</w:t>
      </w:r>
    </w:p>
    <w:p w:rsidR="0054046B" w:rsidRDefault="0054046B" w:rsidP="0054046B">
      <w:pPr>
        <w:tabs>
          <w:tab w:val="left" w:pos="2020"/>
        </w:tabs>
        <w:rPr>
          <w:rFonts w:ascii="Arial" w:hAnsi="Arial" w:cs="Arial"/>
          <w:sz w:val="20"/>
          <w:szCs w:val="20"/>
        </w:rPr>
      </w:pPr>
      <w:r w:rsidRPr="006645DA">
        <w:rPr>
          <w:rFonts w:ascii="Arial" w:hAnsi="Arial" w:cs="Arial"/>
          <w:sz w:val="20"/>
          <w:szCs w:val="20"/>
          <w:highlight w:val="magenta"/>
        </w:rPr>
        <w:t>Summer Term</w:t>
      </w:r>
    </w:p>
    <w:p w:rsidR="00F1234B" w:rsidRPr="00B747B2" w:rsidRDefault="00F1234B">
      <w:pPr>
        <w:rPr>
          <w:rFonts w:ascii="Arial" w:hAnsi="Arial" w:cs="Arial"/>
          <w:sz w:val="20"/>
          <w:szCs w:val="20"/>
        </w:rPr>
      </w:pPr>
    </w:p>
    <w:sectPr w:rsidR="00F1234B" w:rsidRPr="00B747B2" w:rsidSect="00104338">
      <w:headerReference w:type="default" r:id="rId8"/>
      <w:footerReference w:type="default" r:id="rId9"/>
      <w:pgSz w:w="16838" w:h="11906" w:orient="landscape"/>
      <w:pgMar w:top="709" w:right="1440" w:bottom="709" w:left="1440" w:header="284"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DB" w:rsidRDefault="00B87FDB" w:rsidP="004443D3">
      <w:pPr>
        <w:spacing w:after="0" w:line="240" w:lineRule="auto"/>
      </w:pPr>
      <w:r>
        <w:separator/>
      </w:r>
    </w:p>
  </w:endnote>
  <w:endnote w:type="continuationSeparator" w:id="0">
    <w:p w:rsidR="00B87FDB" w:rsidRDefault="00B87FDB" w:rsidP="0044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38" w:rsidRDefault="001A6A65">
    <w:pPr>
      <w:pStyle w:val="Footer"/>
    </w:pPr>
    <w:r>
      <w:t>C Bell    Victoria Road Primary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DB" w:rsidRDefault="00B87FDB" w:rsidP="004443D3">
      <w:pPr>
        <w:spacing w:after="0" w:line="240" w:lineRule="auto"/>
      </w:pPr>
      <w:r>
        <w:separator/>
      </w:r>
    </w:p>
  </w:footnote>
  <w:footnote w:type="continuationSeparator" w:id="0">
    <w:p w:rsidR="00B87FDB" w:rsidRDefault="00B87FDB" w:rsidP="00444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C8D" w:rsidRDefault="001A6A65" w:rsidP="005C6364">
    <w:pPr>
      <w:pStyle w:val="Header"/>
      <w:jc w:val="center"/>
    </w:pPr>
    <w:r>
      <w:t>Reception Spellings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A212C"/>
    <w:multiLevelType w:val="hybridMultilevel"/>
    <w:tmpl w:val="783E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D3"/>
    <w:rsid w:val="00025AF6"/>
    <w:rsid w:val="00036C8D"/>
    <w:rsid w:val="00052956"/>
    <w:rsid w:val="00070954"/>
    <w:rsid w:val="000A2BA6"/>
    <w:rsid w:val="000A791F"/>
    <w:rsid w:val="000E3640"/>
    <w:rsid w:val="00104338"/>
    <w:rsid w:val="001A6A65"/>
    <w:rsid w:val="00211001"/>
    <w:rsid w:val="00336A83"/>
    <w:rsid w:val="003C4D01"/>
    <w:rsid w:val="003C5B58"/>
    <w:rsid w:val="00425C8D"/>
    <w:rsid w:val="00437764"/>
    <w:rsid w:val="004443D3"/>
    <w:rsid w:val="004C3868"/>
    <w:rsid w:val="004E0382"/>
    <w:rsid w:val="0050495C"/>
    <w:rsid w:val="0050527B"/>
    <w:rsid w:val="005372AB"/>
    <w:rsid w:val="0054046B"/>
    <w:rsid w:val="00572A18"/>
    <w:rsid w:val="005B0EA3"/>
    <w:rsid w:val="005C6364"/>
    <w:rsid w:val="006354CC"/>
    <w:rsid w:val="006C3A8C"/>
    <w:rsid w:val="007779C7"/>
    <w:rsid w:val="007A70EF"/>
    <w:rsid w:val="00917913"/>
    <w:rsid w:val="00971986"/>
    <w:rsid w:val="00973D4B"/>
    <w:rsid w:val="009C6BDE"/>
    <w:rsid w:val="009E37F6"/>
    <w:rsid w:val="00AD1BAE"/>
    <w:rsid w:val="00AF54FD"/>
    <w:rsid w:val="00B521AE"/>
    <w:rsid w:val="00B747B2"/>
    <w:rsid w:val="00B87FDB"/>
    <w:rsid w:val="00BD4F8F"/>
    <w:rsid w:val="00BE783F"/>
    <w:rsid w:val="00C22019"/>
    <w:rsid w:val="00C4031F"/>
    <w:rsid w:val="00C44D45"/>
    <w:rsid w:val="00C57C8C"/>
    <w:rsid w:val="00CA5577"/>
    <w:rsid w:val="00D0748C"/>
    <w:rsid w:val="00D13251"/>
    <w:rsid w:val="00DD0A53"/>
    <w:rsid w:val="00E4356E"/>
    <w:rsid w:val="00E82370"/>
    <w:rsid w:val="00F1234B"/>
    <w:rsid w:val="00F5072E"/>
    <w:rsid w:val="00F65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 w:type="paragraph" w:styleId="ListParagraph">
    <w:name w:val="List Paragraph"/>
    <w:basedOn w:val="Normal"/>
    <w:uiPriority w:val="34"/>
    <w:qFormat/>
    <w:rsid w:val="00E43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 w:type="paragraph" w:styleId="ListParagraph">
    <w:name w:val="List Paragraph"/>
    <w:basedOn w:val="Normal"/>
    <w:uiPriority w:val="34"/>
    <w:qFormat/>
    <w:rsid w:val="00E43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4341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sca8752709</cp:lastModifiedBy>
  <cp:revision>2</cp:revision>
  <cp:lastPrinted>2013-10-02T06:32:00Z</cp:lastPrinted>
  <dcterms:created xsi:type="dcterms:W3CDTF">2019-12-03T08:29:00Z</dcterms:created>
  <dcterms:modified xsi:type="dcterms:W3CDTF">2019-12-03T08:29:00Z</dcterms:modified>
</cp:coreProperties>
</file>