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324" w:type="dxa"/>
        <w:tblInd w:w="-743" w:type="dxa"/>
        <w:tblLayout w:type="fixed"/>
        <w:tblLook w:val="04A0" w:firstRow="1" w:lastRow="0" w:firstColumn="1" w:lastColumn="0" w:noHBand="0" w:noVBand="1"/>
      </w:tblPr>
      <w:tblGrid>
        <w:gridCol w:w="537"/>
        <w:gridCol w:w="438"/>
        <w:gridCol w:w="16"/>
        <w:gridCol w:w="567"/>
        <w:gridCol w:w="2550"/>
        <w:gridCol w:w="3542"/>
        <w:gridCol w:w="4674"/>
      </w:tblGrid>
      <w:tr w:rsidR="00EC47EA" w:rsidRPr="00B0251E" w:rsidTr="00EC47EA">
        <w:trPr>
          <w:cantSplit/>
          <w:trHeight w:val="101"/>
        </w:trPr>
        <w:tc>
          <w:tcPr>
            <w:tcW w:w="537" w:type="dxa"/>
            <w:shd w:val="clear" w:color="auto" w:fill="auto"/>
            <w:vAlign w:val="center"/>
          </w:tcPr>
          <w:p w:rsidR="00EC47EA" w:rsidRPr="00B0251E" w:rsidRDefault="00EC47EA" w:rsidP="00B0251E">
            <w:pPr>
              <w:spacing w:line="276" w:lineRule="auto"/>
              <w:jc w:val="center"/>
              <w:rPr>
                <w:b/>
              </w:rPr>
            </w:pPr>
            <w:bookmarkStart w:id="0" w:name="_GoBack"/>
            <w:bookmarkEnd w:id="0"/>
            <w:r w:rsidRPr="00B0251E">
              <w:rPr>
                <w:b/>
              </w:rPr>
              <w:t>Wk</w:t>
            </w:r>
          </w:p>
        </w:tc>
        <w:tc>
          <w:tcPr>
            <w:tcW w:w="1021" w:type="dxa"/>
            <w:gridSpan w:val="3"/>
            <w:vAlign w:val="center"/>
          </w:tcPr>
          <w:p w:rsidR="00EC47EA" w:rsidRPr="00B0251E" w:rsidRDefault="00EC47EA" w:rsidP="00B0251E">
            <w:pPr>
              <w:spacing w:line="276" w:lineRule="auto"/>
              <w:jc w:val="center"/>
              <w:rPr>
                <w:b/>
              </w:rPr>
            </w:pPr>
            <w:r>
              <w:rPr>
                <w:b/>
              </w:rPr>
              <w:t>S</w:t>
            </w:r>
            <w:r w:rsidRPr="00B0251E">
              <w:rPr>
                <w:b/>
              </w:rPr>
              <w:t>pelling</w:t>
            </w:r>
          </w:p>
        </w:tc>
        <w:tc>
          <w:tcPr>
            <w:tcW w:w="2550" w:type="dxa"/>
            <w:vAlign w:val="center"/>
          </w:tcPr>
          <w:p w:rsidR="00EC47EA" w:rsidRPr="00B0251E" w:rsidRDefault="00EC47EA" w:rsidP="00B0251E">
            <w:pPr>
              <w:spacing w:line="276" w:lineRule="auto"/>
              <w:jc w:val="center"/>
              <w:rPr>
                <w:b/>
              </w:rPr>
            </w:pPr>
            <w:r w:rsidRPr="00B0251E">
              <w:rPr>
                <w:b/>
              </w:rPr>
              <w:t>Statutory requirements</w:t>
            </w:r>
          </w:p>
        </w:tc>
        <w:tc>
          <w:tcPr>
            <w:tcW w:w="3542" w:type="dxa"/>
            <w:vAlign w:val="center"/>
          </w:tcPr>
          <w:p w:rsidR="00EC47EA" w:rsidRPr="00B0251E" w:rsidRDefault="00EC47EA" w:rsidP="00B0251E">
            <w:pPr>
              <w:spacing w:line="276" w:lineRule="auto"/>
              <w:jc w:val="center"/>
              <w:rPr>
                <w:b/>
              </w:rPr>
            </w:pPr>
            <w:r w:rsidRPr="00B0251E">
              <w:rPr>
                <w:b/>
                <w:bCs/>
              </w:rPr>
              <w:t>Rules and guidance (non-statutory)</w:t>
            </w:r>
          </w:p>
        </w:tc>
        <w:tc>
          <w:tcPr>
            <w:tcW w:w="4674" w:type="dxa"/>
            <w:vAlign w:val="center"/>
          </w:tcPr>
          <w:p w:rsidR="00EC47EA" w:rsidRPr="00B0251E" w:rsidRDefault="00EC47EA" w:rsidP="00B0251E">
            <w:pPr>
              <w:spacing w:line="276" w:lineRule="auto"/>
              <w:jc w:val="center"/>
              <w:rPr>
                <w:b/>
              </w:rPr>
            </w:pPr>
            <w:r w:rsidRPr="00B0251E">
              <w:rPr>
                <w:b/>
              </w:rPr>
              <w:t>Examples</w:t>
            </w:r>
          </w:p>
        </w:tc>
      </w:tr>
      <w:tr w:rsidR="00EC47EA" w:rsidRPr="00B0251E" w:rsidTr="00EC47EA">
        <w:trPr>
          <w:cantSplit/>
          <w:trHeight w:val="227"/>
        </w:trPr>
        <w:tc>
          <w:tcPr>
            <w:tcW w:w="12324" w:type="dxa"/>
            <w:gridSpan w:val="7"/>
            <w:shd w:val="clear" w:color="auto" w:fill="auto"/>
            <w:vAlign w:val="center"/>
          </w:tcPr>
          <w:p w:rsidR="00EC47EA" w:rsidRPr="00B0251E" w:rsidRDefault="00EC47EA" w:rsidP="00260947">
            <w:pPr>
              <w:jc w:val="center"/>
              <w:rPr>
                <w:b/>
              </w:rPr>
            </w:pPr>
            <w:r w:rsidRPr="00B0251E">
              <w:rPr>
                <w:b/>
                <w:bCs/>
              </w:rPr>
              <w:t xml:space="preserve">Revision of work from years 1 and 2: </w:t>
            </w:r>
            <w:r w:rsidRPr="00B0251E">
              <w:rPr>
                <w:b/>
              </w:rPr>
              <w:t>Pay special attention to the rules for adding suffixes.</w:t>
            </w:r>
          </w:p>
        </w:tc>
      </w:tr>
      <w:tr w:rsidR="00EC47EA" w:rsidRPr="00B0251E" w:rsidTr="00EC47EA">
        <w:trPr>
          <w:cantSplit/>
          <w:trHeight w:val="869"/>
        </w:trPr>
        <w:tc>
          <w:tcPr>
            <w:tcW w:w="537" w:type="dxa"/>
            <w:shd w:val="clear" w:color="auto" w:fill="auto"/>
            <w:vAlign w:val="center"/>
          </w:tcPr>
          <w:p w:rsidR="00EC47EA" w:rsidRPr="002676A4" w:rsidRDefault="00EC47EA" w:rsidP="00B0251E">
            <w:pPr>
              <w:spacing w:after="200" w:line="276" w:lineRule="auto"/>
              <w:jc w:val="center"/>
              <w:rPr>
                <w:b/>
                <w:highlight w:val="yellow"/>
              </w:rPr>
            </w:pPr>
            <w:r w:rsidRPr="002676A4">
              <w:rPr>
                <w:b/>
                <w:highlight w:val="yellow"/>
              </w:rPr>
              <w:t>1</w:t>
            </w:r>
          </w:p>
        </w:tc>
        <w:tc>
          <w:tcPr>
            <w:tcW w:w="1021" w:type="dxa"/>
            <w:gridSpan w:val="3"/>
            <w:vAlign w:val="center"/>
          </w:tcPr>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i: y</w:t>
            </w:r>
          </w:p>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middle</w:t>
            </w:r>
          </w:p>
        </w:tc>
        <w:tc>
          <w:tcPr>
            <w:tcW w:w="2550" w:type="dxa"/>
          </w:tcPr>
          <w:p w:rsidR="00EC47EA" w:rsidRPr="002676A4" w:rsidRDefault="00EC47EA" w:rsidP="00F67EEA">
            <w:pPr>
              <w:rPr>
                <w:rFonts w:ascii="Arial" w:hAnsi="Arial" w:cs="Arial"/>
                <w:b/>
                <w:sz w:val="20"/>
                <w:szCs w:val="20"/>
                <w:highlight w:val="yellow"/>
              </w:rPr>
            </w:pPr>
            <w:r w:rsidRPr="002676A4">
              <w:rPr>
                <w:rFonts w:ascii="Arial" w:hAnsi="Arial" w:cs="Arial"/>
                <w:b/>
                <w:sz w:val="20"/>
                <w:szCs w:val="20"/>
                <w:highlight w:val="yellow"/>
              </w:rPr>
              <w:t>The /ɪ/ sound spelt y elsewhere than at the end of words</w:t>
            </w:r>
          </w:p>
        </w:tc>
        <w:tc>
          <w:tcPr>
            <w:tcW w:w="3542" w:type="dxa"/>
          </w:tcPr>
          <w:p w:rsidR="00EC47EA" w:rsidRPr="002676A4" w:rsidRDefault="00EC47EA" w:rsidP="00F67EEA">
            <w:pPr>
              <w:rPr>
                <w:rFonts w:ascii="Arial" w:hAnsi="Arial" w:cs="Arial"/>
                <w:sz w:val="20"/>
                <w:szCs w:val="20"/>
                <w:highlight w:val="yellow"/>
              </w:rPr>
            </w:pPr>
            <w:r w:rsidRPr="002676A4">
              <w:rPr>
                <w:rFonts w:ascii="Arial" w:hAnsi="Arial" w:cs="Arial"/>
                <w:sz w:val="20"/>
                <w:szCs w:val="20"/>
                <w:highlight w:val="yellow"/>
              </w:rPr>
              <w:t>These words should be learnt as needed.</w:t>
            </w:r>
          </w:p>
          <w:p w:rsidR="00EC47EA" w:rsidRPr="002676A4" w:rsidRDefault="00EC47EA" w:rsidP="00F67EEA">
            <w:pPr>
              <w:rPr>
                <w:rFonts w:ascii="Arial" w:hAnsi="Arial" w:cs="Arial"/>
                <w:sz w:val="20"/>
                <w:szCs w:val="20"/>
                <w:highlight w:val="yellow"/>
              </w:rPr>
            </w:pPr>
          </w:p>
        </w:tc>
        <w:tc>
          <w:tcPr>
            <w:tcW w:w="4674" w:type="dxa"/>
            <w:vAlign w:val="center"/>
          </w:tcPr>
          <w:p w:rsidR="00EC47EA" w:rsidRPr="002676A4" w:rsidRDefault="00EC47EA" w:rsidP="00F67EEA">
            <w:pPr>
              <w:pStyle w:val="Default"/>
              <w:rPr>
                <w:sz w:val="20"/>
                <w:szCs w:val="20"/>
                <w:highlight w:val="yellow"/>
              </w:rPr>
            </w:pPr>
            <w:r w:rsidRPr="002676A4">
              <w:rPr>
                <w:sz w:val="20"/>
                <w:szCs w:val="20"/>
                <w:highlight w:val="yellow"/>
              </w:rPr>
              <w:t xml:space="preserve">myth gym Egypt pyramid mystery </w:t>
            </w:r>
            <w:r w:rsidRPr="00EC47EA">
              <w:rPr>
                <w:b/>
                <w:color w:val="000000" w:themeColor="text1"/>
                <w:sz w:val="20"/>
                <w:szCs w:val="20"/>
                <w:highlight w:val="yellow"/>
              </w:rPr>
              <w:t>hymn crypt calypso crystal cygnet gypsy lyric mystery oxygen physics symbol system symptom syrup typical</w:t>
            </w:r>
          </w:p>
        </w:tc>
      </w:tr>
      <w:tr w:rsidR="00EC47EA" w:rsidRPr="00B0251E" w:rsidTr="00EC47EA">
        <w:trPr>
          <w:cantSplit/>
          <w:trHeight w:val="619"/>
        </w:trPr>
        <w:tc>
          <w:tcPr>
            <w:tcW w:w="537" w:type="dxa"/>
            <w:shd w:val="clear" w:color="auto" w:fill="auto"/>
            <w:vAlign w:val="center"/>
          </w:tcPr>
          <w:p w:rsidR="00EC47EA" w:rsidRPr="002676A4" w:rsidRDefault="00EC47EA" w:rsidP="00B0251E">
            <w:pPr>
              <w:spacing w:after="200" w:line="276" w:lineRule="auto"/>
              <w:jc w:val="center"/>
              <w:rPr>
                <w:b/>
                <w:highlight w:val="yellow"/>
              </w:rPr>
            </w:pPr>
            <w:r w:rsidRPr="002676A4">
              <w:rPr>
                <w:b/>
                <w:highlight w:val="yellow"/>
              </w:rPr>
              <w:t>2</w:t>
            </w:r>
          </w:p>
        </w:tc>
        <w:tc>
          <w:tcPr>
            <w:tcW w:w="1021" w:type="dxa"/>
            <w:gridSpan w:val="3"/>
            <w:vAlign w:val="center"/>
          </w:tcPr>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u: ou</w:t>
            </w:r>
          </w:p>
        </w:tc>
        <w:tc>
          <w:tcPr>
            <w:tcW w:w="2550" w:type="dxa"/>
          </w:tcPr>
          <w:p w:rsidR="00EC47EA" w:rsidRPr="002676A4" w:rsidRDefault="00EC47EA" w:rsidP="00F67EEA">
            <w:pPr>
              <w:rPr>
                <w:rFonts w:ascii="Arial" w:hAnsi="Arial" w:cs="Arial"/>
                <w:b/>
                <w:sz w:val="20"/>
                <w:szCs w:val="20"/>
                <w:highlight w:val="yellow"/>
              </w:rPr>
            </w:pPr>
            <w:r w:rsidRPr="002676A4">
              <w:rPr>
                <w:rFonts w:ascii="Arial" w:hAnsi="Arial" w:cs="Arial"/>
                <w:b/>
                <w:sz w:val="20"/>
                <w:szCs w:val="20"/>
                <w:highlight w:val="yellow"/>
              </w:rPr>
              <w:t>The /ʌ/ sound spelt ou</w:t>
            </w:r>
          </w:p>
        </w:tc>
        <w:tc>
          <w:tcPr>
            <w:tcW w:w="3542" w:type="dxa"/>
          </w:tcPr>
          <w:p w:rsidR="00EC47EA" w:rsidRPr="002676A4" w:rsidRDefault="00EC47EA" w:rsidP="00F67EEA">
            <w:pPr>
              <w:rPr>
                <w:rFonts w:ascii="Arial" w:hAnsi="Arial" w:cs="Arial"/>
                <w:sz w:val="20"/>
                <w:szCs w:val="20"/>
                <w:highlight w:val="yellow"/>
              </w:rPr>
            </w:pPr>
            <w:r w:rsidRPr="002676A4">
              <w:rPr>
                <w:rFonts w:ascii="Arial" w:hAnsi="Arial" w:cs="Arial"/>
                <w:sz w:val="20"/>
                <w:szCs w:val="20"/>
                <w:highlight w:val="yellow"/>
              </w:rPr>
              <w:t>These words should be learnt as needed.</w:t>
            </w:r>
          </w:p>
        </w:tc>
        <w:tc>
          <w:tcPr>
            <w:tcW w:w="4674" w:type="dxa"/>
            <w:vAlign w:val="center"/>
          </w:tcPr>
          <w:p w:rsidR="00EC47EA" w:rsidRPr="002676A4" w:rsidRDefault="00EC47EA" w:rsidP="00F67EEA">
            <w:pPr>
              <w:rPr>
                <w:rFonts w:ascii="Arial" w:hAnsi="Arial" w:cs="Arial"/>
                <w:sz w:val="20"/>
                <w:szCs w:val="20"/>
                <w:highlight w:val="yellow"/>
              </w:rPr>
            </w:pPr>
            <w:r w:rsidRPr="002676A4">
              <w:rPr>
                <w:rFonts w:ascii="Arial" w:hAnsi="Arial" w:cs="Arial"/>
                <w:sz w:val="20"/>
                <w:szCs w:val="20"/>
                <w:highlight w:val="yellow"/>
              </w:rPr>
              <w:t xml:space="preserve">young touch double trouble country young </w:t>
            </w:r>
            <w:r w:rsidRPr="00EC47EA">
              <w:rPr>
                <w:rFonts w:ascii="Arial" w:hAnsi="Arial" w:cs="Arial"/>
                <w:b/>
                <w:color w:val="000000" w:themeColor="text1"/>
                <w:sz w:val="20"/>
                <w:szCs w:val="20"/>
                <w:highlight w:val="yellow"/>
              </w:rPr>
              <w:t>enough couple cousin rough tough southern nourish courage</w:t>
            </w:r>
            <w:r w:rsidRPr="00EC47EA">
              <w:rPr>
                <w:rFonts w:ascii="Arial" w:hAnsi="Arial" w:cs="Arial"/>
                <w:color w:val="000000" w:themeColor="text1"/>
                <w:sz w:val="20"/>
                <w:szCs w:val="20"/>
                <w:highlight w:val="yellow"/>
              </w:rPr>
              <w:t xml:space="preserve"> </w:t>
            </w:r>
          </w:p>
        </w:tc>
      </w:tr>
      <w:tr w:rsidR="00EC47EA" w:rsidRPr="00B0251E" w:rsidTr="00EC47EA">
        <w:trPr>
          <w:cantSplit/>
          <w:trHeight w:val="869"/>
        </w:trPr>
        <w:tc>
          <w:tcPr>
            <w:tcW w:w="537" w:type="dxa"/>
            <w:shd w:val="clear" w:color="auto" w:fill="auto"/>
            <w:vAlign w:val="center"/>
          </w:tcPr>
          <w:p w:rsidR="00EC47EA" w:rsidRPr="002676A4" w:rsidRDefault="00EC47EA" w:rsidP="00B0251E">
            <w:pPr>
              <w:jc w:val="center"/>
              <w:rPr>
                <w:b/>
                <w:highlight w:val="yellow"/>
              </w:rPr>
            </w:pPr>
            <w:r w:rsidRPr="002676A4">
              <w:rPr>
                <w:b/>
                <w:highlight w:val="yellow"/>
              </w:rPr>
              <w:t>3</w:t>
            </w:r>
          </w:p>
        </w:tc>
        <w:tc>
          <w:tcPr>
            <w:tcW w:w="1021" w:type="dxa"/>
            <w:gridSpan w:val="3"/>
            <w:vAlign w:val="center"/>
          </w:tcPr>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k: ch</w:t>
            </w:r>
          </w:p>
        </w:tc>
        <w:tc>
          <w:tcPr>
            <w:tcW w:w="2550" w:type="dxa"/>
          </w:tcPr>
          <w:p w:rsidR="00EC47EA" w:rsidRPr="002676A4" w:rsidRDefault="00EC47EA" w:rsidP="00F67EEA">
            <w:pPr>
              <w:rPr>
                <w:rFonts w:ascii="Arial" w:hAnsi="Arial" w:cs="Arial"/>
                <w:b/>
                <w:sz w:val="20"/>
                <w:szCs w:val="20"/>
                <w:highlight w:val="yellow"/>
              </w:rPr>
            </w:pPr>
            <w:r w:rsidRPr="002676A4">
              <w:rPr>
                <w:rFonts w:ascii="Arial" w:hAnsi="Arial" w:cs="Arial"/>
                <w:b/>
                <w:sz w:val="20"/>
                <w:szCs w:val="20"/>
                <w:highlight w:val="yellow"/>
              </w:rPr>
              <w:t>Words with the /k/ sound spelt ch (Greek in origin)</w:t>
            </w:r>
          </w:p>
        </w:tc>
        <w:tc>
          <w:tcPr>
            <w:tcW w:w="3542" w:type="dxa"/>
          </w:tcPr>
          <w:p w:rsidR="00EC47EA" w:rsidRPr="002676A4" w:rsidRDefault="00EC47EA" w:rsidP="00F67EEA">
            <w:pPr>
              <w:rPr>
                <w:rFonts w:ascii="Arial" w:hAnsi="Arial" w:cs="Arial"/>
                <w:sz w:val="20"/>
                <w:szCs w:val="20"/>
                <w:highlight w:val="yellow"/>
              </w:rPr>
            </w:pPr>
          </w:p>
        </w:tc>
        <w:tc>
          <w:tcPr>
            <w:tcW w:w="4674" w:type="dxa"/>
            <w:vAlign w:val="center"/>
          </w:tcPr>
          <w:p w:rsidR="00EC47EA" w:rsidRPr="002676A4" w:rsidRDefault="00EC47EA" w:rsidP="00F67EEA">
            <w:pPr>
              <w:rPr>
                <w:rFonts w:ascii="Arial" w:hAnsi="Arial" w:cs="Arial"/>
                <w:sz w:val="20"/>
                <w:szCs w:val="20"/>
                <w:highlight w:val="yellow"/>
              </w:rPr>
            </w:pPr>
            <w:r w:rsidRPr="002676A4">
              <w:rPr>
                <w:rFonts w:ascii="Arial" w:hAnsi="Arial" w:cs="Arial"/>
                <w:sz w:val="20"/>
                <w:szCs w:val="20"/>
                <w:highlight w:val="yellow"/>
              </w:rPr>
              <w:t xml:space="preserve">scheme chorus chemist echo character </w:t>
            </w:r>
            <w:r w:rsidRPr="00EC47EA">
              <w:rPr>
                <w:rFonts w:ascii="Arial" w:hAnsi="Arial" w:cs="Arial"/>
                <w:b/>
                <w:color w:val="000000" w:themeColor="text1"/>
                <w:sz w:val="20"/>
                <w:szCs w:val="20"/>
                <w:highlight w:val="yellow"/>
              </w:rPr>
              <w:t>chord chemistry stomach ache anchor schedule arachnophobia mechanic hypochondriac chaos character choir Christmas chemistry chemical chorus chemotherapy  chrysalis chronic architect orchestra scheme technology</w:t>
            </w:r>
            <w:r w:rsidRPr="00EC47EA">
              <w:rPr>
                <w:rFonts w:ascii="Arial" w:hAnsi="Arial" w:cs="Arial"/>
                <w:color w:val="000000" w:themeColor="text1"/>
                <w:sz w:val="20"/>
                <w:szCs w:val="20"/>
                <w:highlight w:val="yellow"/>
              </w:rPr>
              <w:t xml:space="preserve"> </w:t>
            </w:r>
          </w:p>
        </w:tc>
      </w:tr>
      <w:tr w:rsidR="00EC47EA" w:rsidRPr="00B0251E" w:rsidTr="00EC47EA">
        <w:trPr>
          <w:cantSplit/>
          <w:trHeight w:val="642"/>
        </w:trPr>
        <w:tc>
          <w:tcPr>
            <w:tcW w:w="537" w:type="dxa"/>
            <w:shd w:val="clear" w:color="auto" w:fill="auto"/>
            <w:vAlign w:val="center"/>
          </w:tcPr>
          <w:p w:rsidR="00EC47EA" w:rsidRPr="002676A4" w:rsidRDefault="00EC47EA" w:rsidP="00B0251E">
            <w:pPr>
              <w:jc w:val="center"/>
              <w:rPr>
                <w:b/>
                <w:highlight w:val="yellow"/>
              </w:rPr>
            </w:pPr>
            <w:r w:rsidRPr="002676A4">
              <w:rPr>
                <w:b/>
                <w:highlight w:val="yellow"/>
              </w:rPr>
              <w:t>4</w:t>
            </w:r>
          </w:p>
        </w:tc>
        <w:tc>
          <w:tcPr>
            <w:tcW w:w="1021" w:type="dxa"/>
            <w:gridSpan w:val="3"/>
            <w:vAlign w:val="center"/>
          </w:tcPr>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sh: ch</w:t>
            </w:r>
          </w:p>
        </w:tc>
        <w:tc>
          <w:tcPr>
            <w:tcW w:w="2550" w:type="dxa"/>
          </w:tcPr>
          <w:p w:rsidR="00EC47EA" w:rsidRPr="002676A4" w:rsidRDefault="00EC47EA" w:rsidP="00F67EEA">
            <w:pPr>
              <w:rPr>
                <w:rFonts w:ascii="Arial" w:hAnsi="Arial" w:cs="Arial"/>
                <w:b/>
                <w:sz w:val="20"/>
                <w:szCs w:val="20"/>
                <w:highlight w:val="yellow"/>
              </w:rPr>
            </w:pPr>
            <w:r w:rsidRPr="002676A4">
              <w:rPr>
                <w:rFonts w:ascii="Arial" w:hAnsi="Arial" w:cs="Arial"/>
                <w:b/>
                <w:sz w:val="20"/>
                <w:szCs w:val="20"/>
                <w:highlight w:val="yellow"/>
              </w:rPr>
              <w:t>Words with the /ʃ/ sound spelt ch (mostly French in origin)</w:t>
            </w:r>
          </w:p>
        </w:tc>
        <w:tc>
          <w:tcPr>
            <w:tcW w:w="3542" w:type="dxa"/>
          </w:tcPr>
          <w:p w:rsidR="00EC47EA" w:rsidRPr="002676A4" w:rsidRDefault="00EC47EA" w:rsidP="00F67EEA">
            <w:pPr>
              <w:rPr>
                <w:rFonts w:ascii="Arial" w:hAnsi="Arial" w:cs="Arial"/>
                <w:sz w:val="20"/>
                <w:szCs w:val="20"/>
                <w:highlight w:val="yellow"/>
              </w:rPr>
            </w:pPr>
          </w:p>
        </w:tc>
        <w:tc>
          <w:tcPr>
            <w:tcW w:w="4674" w:type="dxa"/>
            <w:vAlign w:val="center"/>
          </w:tcPr>
          <w:p w:rsidR="00EC47EA" w:rsidRPr="002676A4" w:rsidRDefault="00EC47EA" w:rsidP="00F67EEA">
            <w:pPr>
              <w:pStyle w:val="Default"/>
              <w:rPr>
                <w:sz w:val="20"/>
                <w:szCs w:val="20"/>
                <w:highlight w:val="yellow"/>
              </w:rPr>
            </w:pPr>
            <w:r w:rsidRPr="002676A4">
              <w:rPr>
                <w:sz w:val="20"/>
                <w:szCs w:val="20"/>
                <w:highlight w:val="yellow"/>
              </w:rPr>
              <w:t xml:space="preserve">chef chalet machine brochure </w:t>
            </w:r>
            <w:r w:rsidRPr="00EC47EA">
              <w:rPr>
                <w:b/>
                <w:bCs/>
                <w:color w:val="000000" w:themeColor="text1"/>
                <w:sz w:val="20"/>
                <w:szCs w:val="20"/>
                <w:highlight w:val="yellow"/>
              </w:rPr>
              <w:t>ch</w:t>
            </w:r>
            <w:r w:rsidRPr="00EC47EA">
              <w:rPr>
                <w:b/>
                <w:color w:val="000000" w:themeColor="text1"/>
                <w:sz w:val="20"/>
                <w:szCs w:val="20"/>
                <w:highlight w:val="yellow"/>
              </w:rPr>
              <w:t>aise ca</w:t>
            </w:r>
            <w:r w:rsidRPr="00EC47EA">
              <w:rPr>
                <w:b/>
                <w:bCs/>
                <w:color w:val="000000" w:themeColor="text1"/>
                <w:sz w:val="20"/>
                <w:szCs w:val="20"/>
                <w:highlight w:val="yellow"/>
              </w:rPr>
              <w:t>ch</w:t>
            </w:r>
            <w:r w:rsidRPr="00EC47EA">
              <w:rPr>
                <w:b/>
                <w:color w:val="000000" w:themeColor="text1"/>
                <w:sz w:val="20"/>
                <w:szCs w:val="20"/>
                <w:highlight w:val="yellow"/>
              </w:rPr>
              <w:t>ed para</w:t>
            </w:r>
            <w:r w:rsidRPr="00EC47EA">
              <w:rPr>
                <w:b/>
                <w:bCs/>
                <w:color w:val="000000" w:themeColor="text1"/>
                <w:sz w:val="20"/>
                <w:szCs w:val="20"/>
                <w:highlight w:val="yellow"/>
              </w:rPr>
              <w:t>ch</w:t>
            </w:r>
            <w:r w:rsidRPr="00EC47EA">
              <w:rPr>
                <w:b/>
                <w:color w:val="000000" w:themeColor="text1"/>
                <w:sz w:val="20"/>
                <w:szCs w:val="20"/>
                <w:highlight w:val="yellow"/>
              </w:rPr>
              <w:t>ute moustache</w:t>
            </w:r>
          </w:p>
        </w:tc>
      </w:tr>
      <w:tr w:rsidR="00EC47EA" w:rsidRPr="00B0251E" w:rsidTr="00EC47EA">
        <w:trPr>
          <w:cantSplit/>
          <w:trHeight w:val="869"/>
        </w:trPr>
        <w:tc>
          <w:tcPr>
            <w:tcW w:w="537" w:type="dxa"/>
            <w:shd w:val="clear" w:color="auto" w:fill="auto"/>
            <w:vAlign w:val="center"/>
          </w:tcPr>
          <w:p w:rsidR="00EC47EA" w:rsidRPr="002676A4" w:rsidRDefault="00EC47EA" w:rsidP="00B0251E">
            <w:pPr>
              <w:jc w:val="center"/>
              <w:rPr>
                <w:b/>
                <w:highlight w:val="yellow"/>
              </w:rPr>
            </w:pPr>
            <w:r w:rsidRPr="002676A4">
              <w:rPr>
                <w:b/>
                <w:highlight w:val="yellow"/>
              </w:rPr>
              <w:t>6</w:t>
            </w:r>
          </w:p>
        </w:tc>
        <w:tc>
          <w:tcPr>
            <w:tcW w:w="1021" w:type="dxa"/>
            <w:gridSpan w:val="3"/>
            <w:vAlign w:val="center"/>
          </w:tcPr>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g: gue</w:t>
            </w:r>
          </w:p>
        </w:tc>
        <w:tc>
          <w:tcPr>
            <w:tcW w:w="2550" w:type="dxa"/>
          </w:tcPr>
          <w:p w:rsidR="00EC47EA" w:rsidRPr="002676A4" w:rsidRDefault="00EC47EA" w:rsidP="00F67EEA">
            <w:pPr>
              <w:rPr>
                <w:rFonts w:ascii="Arial" w:hAnsi="Arial" w:cs="Arial"/>
                <w:b/>
                <w:sz w:val="20"/>
                <w:szCs w:val="20"/>
                <w:highlight w:val="yellow"/>
              </w:rPr>
            </w:pPr>
            <w:r w:rsidRPr="002676A4">
              <w:rPr>
                <w:rFonts w:ascii="Arial" w:hAnsi="Arial" w:cs="Arial"/>
                <w:b/>
                <w:sz w:val="20"/>
                <w:szCs w:val="20"/>
                <w:highlight w:val="yellow"/>
              </w:rPr>
              <w:t xml:space="preserve">Words ending with the /g/ sound spelt –gue the </w:t>
            </w:r>
          </w:p>
        </w:tc>
        <w:tc>
          <w:tcPr>
            <w:tcW w:w="3542" w:type="dxa"/>
          </w:tcPr>
          <w:p w:rsidR="00EC47EA" w:rsidRPr="002676A4" w:rsidRDefault="00EC47EA" w:rsidP="00F67EEA">
            <w:pPr>
              <w:rPr>
                <w:rFonts w:ascii="Arial" w:hAnsi="Arial" w:cs="Arial"/>
                <w:sz w:val="20"/>
                <w:szCs w:val="20"/>
                <w:highlight w:val="yellow"/>
              </w:rPr>
            </w:pPr>
          </w:p>
        </w:tc>
        <w:tc>
          <w:tcPr>
            <w:tcW w:w="4674" w:type="dxa"/>
            <w:vAlign w:val="center"/>
          </w:tcPr>
          <w:p w:rsidR="00EC47EA" w:rsidRPr="002676A4" w:rsidRDefault="00EC47EA" w:rsidP="005A3DF1">
            <w:pPr>
              <w:rPr>
                <w:rFonts w:ascii="Arial" w:hAnsi="Arial" w:cs="Arial"/>
                <w:sz w:val="20"/>
                <w:szCs w:val="20"/>
                <w:highlight w:val="yellow"/>
              </w:rPr>
            </w:pPr>
            <w:r w:rsidRPr="002676A4">
              <w:rPr>
                <w:rFonts w:ascii="Arial" w:hAnsi="Arial" w:cs="Arial"/>
                <w:sz w:val="20"/>
                <w:szCs w:val="20"/>
                <w:highlight w:val="yellow"/>
              </w:rPr>
              <w:t xml:space="preserve">league tongue </w:t>
            </w:r>
            <w:r w:rsidRPr="00EC47EA">
              <w:rPr>
                <w:rFonts w:ascii="Arial" w:hAnsi="Arial" w:cs="Arial"/>
                <w:b/>
                <w:color w:val="000000" w:themeColor="text1"/>
                <w:sz w:val="20"/>
                <w:szCs w:val="20"/>
                <w:highlight w:val="yellow"/>
              </w:rPr>
              <w:t>colleague  catalogue  dialogue  plague  vague  fatigue  intrigue  vogue  rogue  monologue  prologue  synagogue analogue</w:t>
            </w:r>
          </w:p>
        </w:tc>
      </w:tr>
      <w:tr w:rsidR="00EC47EA" w:rsidRPr="00B0251E" w:rsidTr="00EC47EA">
        <w:trPr>
          <w:cantSplit/>
          <w:trHeight w:val="869"/>
        </w:trPr>
        <w:tc>
          <w:tcPr>
            <w:tcW w:w="537" w:type="dxa"/>
            <w:shd w:val="clear" w:color="auto" w:fill="auto"/>
            <w:vAlign w:val="center"/>
          </w:tcPr>
          <w:p w:rsidR="00EC47EA" w:rsidRPr="002676A4" w:rsidRDefault="00EC47EA" w:rsidP="00B0251E">
            <w:pPr>
              <w:jc w:val="center"/>
              <w:rPr>
                <w:b/>
                <w:highlight w:val="yellow"/>
              </w:rPr>
            </w:pPr>
            <w:r w:rsidRPr="002676A4">
              <w:rPr>
                <w:b/>
                <w:highlight w:val="yellow"/>
              </w:rPr>
              <w:t>7</w:t>
            </w:r>
          </w:p>
        </w:tc>
        <w:tc>
          <w:tcPr>
            <w:tcW w:w="1021" w:type="dxa"/>
            <w:gridSpan w:val="3"/>
            <w:vAlign w:val="center"/>
          </w:tcPr>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k: que</w:t>
            </w:r>
          </w:p>
        </w:tc>
        <w:tc>
          <w:tcPr>
            <w:tcW w:w="2550" w:type="dxa"/>
          </w:tcPr>
          <w:p w:rsidR="00EC47EA" w:rsidRPr="002676A4" w:rsidRDefault="00EC47EA" w:rsidP="00F67EEA">
            <w:pPr>
              <w:rPr>
                <w:rFonts w:ascii="Arial" w:hAnsi="Arial" w:cs="Arial"/>
                <w:b/>
                <w:sz w:val="20"/>
                <w:szCs w:val="20"/>
                <w:highlight w:val="yellow"/>
              </w:rPr>
            </w:pPr>
            <w:r w:rsidRPr="002676A4">
              <w:rPr>
                <w:rFonts w:ascii="Arial" w:hAnsi="Arial" w:cs="Arial"/>
                <w:b/>
                <w:sz w:val="20"/>
                <w:szCs w:val="20"/>
                <w:highlight w:val="yellow"/>
              </w:rPr>
              <w:t>Words ending with the /k/ sound spelt –que (French in origin)</w:t>
            </w:r>
          </w:p>
        </w:tc>
        <w:tc>
          <w:tcPr>
            <w:tcW w:w="3542" w:type="dxa"/>
          </w:tcPr>
          <w:p w:rsidR="00EC47EA" w:rsidRPr="002676A4" w:rsidRDefault="00EC47EA" w:rsidP="00F67EEA">
            <w:pPr>
              <w:rPr>
                <w:rFonts w:ascii="Arial" w:hAnsi="Arial" w:cs="Arial"/>
                <w:sz w:val="20"/>
                <w:szCs w:val="20"/>
                <w:highlight w:val="yellow"/>
              </w:rPr>
            </w:pPr>
          </w:p>
        </w:tc>
        <w:tc>
          <w:tcPr>
            <w:tcW w:w="4674" w:type="dxa"/>
            <w:vAlign w:val="center"/>
          </w:tcPr>
          <w:p w:rsidR="00EC47EA" w:rsidRPr="002676A4" w:rsidRDefault="00EC47EA" w:rsidP="00341736">
            <w:pPr>
              <w:rPr>
                <w:rFonts w:ascii="Arial" w:hAnsi="Arial" w:cs="Arial"/>
                <w:sz w:val="20"/>
                <w:szCs w:val="20"/>
                <w:highlight w:val="yellow"/>
              </w:rPr>
            </w:pPr>
            <w:r w:rsidRPr="002676A4">
              <w:rPr>
                <w:rFonts w:ascii="Arial" w:hAnsi="Arial" w:cs="Arial"/>
                <w:sz w:val="20"/>
                <w:szCs w:val="20"/>
                <w:highlight w:val="yellow"/>
              </w:rPr>
              <w:t xml:space="preserve">unique antique </w:t>
            </w:r>
            <w:r w:rsidRPr="00156328">
              <w:rPr>
                <w:rFonts w:ascii="Arial" w:hAnsi="Arial" w:cs="Arial"/>
                <w:b/>
                <w:color w:val="000000" w:themeColor="text1"/>
                <w:sz w:val="20"/>
                <w:szCs w:val="20"/>
                <w:highlight w:val="yellow"/>
              </w:rPr>
              <w:t>t</w:t>
            </w:r>
            <w:r w:rsidRPr="00EC47EA">
              <w:rPr>
                <w:rFonts w:ascii="Arial" w:hAnsi="Arial" w:cs="Arial"/>
                <w:b/>
                <w:color w:val="000000" w:themeColor="text1"/>
                <w:sz w:val="20"/>
                <w:szCs w:val="20"/>
                <w:highlight w:val="yellow"/>
              </w:rPr>
              <w:t>echnique  cheque  critique   torque   plaque   mosque  picturesque  baroque  grotesque  physique  mystique  opaque  boutique  oblique</w:t>
            </w:r>
          </w:p>
        </w:tc>
      </w:tr>
      <w:tr w:rsidR="00EC47EA" w:rsidRPr="00B0251E" w:rsidTr="00EC47EA">
        <w:trPr>
          <w:cantSplit/>
          <w:trHeight w:val="869"/>
        </w:trPr>
        <w:tc>
          <w:tcPr>
            <w:tcW w:w="537" w:type="dxa"/>
            <w:shd w:val="clear" w:color="auto" w:fill="auto"/>
            <w:vAlign w:val="center"/>
          </w:tcPr>
          <w:p w:rsidR="00EC47EA" w:rsidRPr="002676A4" w:rsidRDefault="00EC47EA" w:rsidP="00B0251E">
            <w:pPr>
              <w:jc w:val="center"/>
              <w:rPr>
                <w:b/>
                <w:highlight w:val="yellow"/>
              </w:rPr>
            </w:pPr>
            <w:r w:rsidRPr="002676A4">
              <w:rPr>
                <w:b/>
                <w:highlight w:val="yellow"/>
              </w:rPr>
              <w:t>8</w:t>
            </w:r>
          </w:p>
        </w:tc>
        <w:tc>
          <w:tcPr>
            <w:tcW w:w="1021" w:type="dxa"/>
            <w:gridSpan w:val="3"/>
            <w:vAlign w:val="center"/>
          </w:tcPr>
          <w:p w:rsidR="00EC47EA" w:rsidRPr="002676A4" w:rsidRDefault="00EC47EA" w:rsidP="00F67EEA">
            <w:pPr>
              <w:jc w:val="center"/>
              <w:rPr>
                <w:rFonts w:ascii="Arial" w:hAnsi="Arial" w:cs="Arial"/>
                <w:b/>
                <w:sz w:val="20"/>
                <w:szCs w:val="20"/>
                <w:highlight w:val="yellow"/>
              </w:rPr>
            </w:pPr>
            <w:r w:rsidRPr="002676A4">
              <w:rPr>
                <w:rFonts w:ascii="Arial" w:hAnsi="Arial" w:cs="Arial"/>
                <w:b/>
                <w:sz w:val="20"/>
                <w:szCs w:val="20"/>
                <w:highlight w:val="yellow"/>
              </w:rPr>
              <w:t>s:sc</w:t>
            </w:r>
          </w:p>
        </w:tc>
        <w:tc>
          <w:tcPr>
            <w:tcW w:w="2550" w:type="dxa"/>
          </w:tcPr>
          <w:p w:rsidR="00EC47EA" w:rsidRPr="002676A4" w:rsidRDefault="00EC47EA" w:rsidP="00F67EEA">
            <w:pPr>
              <w:rPr>
                <w:rFonts w:ascii="Arial" w:hAnsi="Arial" w:cs="Arial"/>
                <w:b/>
                <w:sz w:val="20"/>
                <w:szCs w:val="20"/>
                <w:highlight w:val="yellow"/>
              </w:rPr>
            </w:pPr>
            <w:r w:rsidRPr="002676A4">
              <w:rPr>
                <w:rFonts w:ascii="Arial" w:hAnsi="Arial" w:cs="Arial"/>
                <w:b/>
                <w:sz w:val="20"/>
                <w:szCs w:val="20"/>
                <w:highlight w:val="yellow"/>
              </w:rPr>
              <w:t>Words with the /s/ sound spelt sc (Latin in origin)</w:t>
            </w:r>
          </w:p>
          <w:p w:rsidR="00EC47EA" w:rsidRPr="002676A4" w:rsidRDefault="00EC47EA" w:rsidP="00F67EEA">
            <w:pPr>
              <w:rPr>
                <w:rFonts w:ascii="Arial" w:hAnsi="Arial" w:cs="Arial"/>
                <w:b/>
                <w:sz w:val="20"/>
                <w:szCs w:val="20"/>
                <w:highlight w:val="yellow"/>
              </w:rPr>
            </w:pPr>
          </w:p>
        </w:tc>
        <w:tc>
          <w:tcPr>
            <w:tcW w:w="3542" w:type="dxa"/>
          </w:tcPr>
          <w:p w:rsidR="00EC47EA" w:rsidRPr="002676A4" w:rsidRDefault="00EC47EA" w:rsidP="00F67EEA">
            <w:pPr>
              <w:rPr>
                <w:rFonts w:ascii="Arial" w:hAnsi="Arial" w:cs="Arial"/>
                <w:sz w:val="20"/>
                <w:szCs w:val="20"/>
                <w:highlight w:val="yellow"/>
              </w:rPr>
            </w:pPr>
            <w:r w:rsidRPr="002676A4">
              <w:rPr>
                <w:rFonts w:ascii="Arial" w:hAnsi="Arial" w:cs="Arial"/>
                <w:sz w:val="20"/>
                <w:szCs w:val="20"/>
                <w:highlight w:val="yellow"/>
              </w:rPr>
              <w:t>In the Latin words from which these words come, the Romans probably pronounced the c and the k as two sounds rather than one – /s/ /k/</w:t>
            </w:r>
          </w:p>
        </w:tc>
        <w:tc>
          <w:tcPr>
            <w:tcW w:w="4674" w:type="dxa"/>
            <w:vAlign w:val="center"/>
          </w:tcPr>
          <w:p w:rsidR="00EC47EA" w:rsidRPr="00EC47EA" w:rsidRDefault="00EC47EA" w:rsidP="00F67EEA">
            <w:pPr>
              <w:rPr>
                <w:rFonts w:ascii="Arial" w:hAnsi="Arial" w:cs="Arial"/>
                <w:b/>
                <w:color w:val="000000" w:themeColor="text1"/>
                <w:sz w:val="20"/>
                <w:szCs w:val="20"/>
                <w:highlight w:val="yellow"/>
              </w:rPr>
            </w:pPr>
            <w:r w:rsidRPr="002676A4">
              <w:rPr>
                <w:rFonts w:ascii="Arial" w:hAnsi="Arial" w:cs="Arial"/>
                <w:sz w:val="20"/>
                <w:szCs w:val="20"/>
                <w:highlight w:val="yellow"/>
              </w:rPr>
              <w:t xml:space="preserve">scene science fascinate crescent </w:t>
            </w:r>
            <w:r w:rsidRPr="00EC47EA">
              <w:rPr>
                <w:rFonts w:ascii="Arial" w:hAnsi="Arial" w:cs="Arial"/>
                <w:b/>
                <w:color w:val="000000" w:themeColor="text1"/>
                <w:sz w:val="20"/>
                <w:szCs w:val="20"/>
                <w:highlight w:val="yellow"/>
              </w:rPr>
              <w:t>scenario scenery scientist scissors abscess adolescent ascend</w:t>
            </w:r>
          </w:p>
          <w:p w:rsidR="00EC47EA" w:rsidRPr="002676A4" w:rsidRDefault="00EC47EA" w:rsidP="00F67EEA">
            <w:pPr>
              <w:rPr>
                <w:rFonts w:ascii="Arial" w:hAnsi="Arial" w:cs="Arial"/>
                <w:sz w:val="20"/>
                <w:szCs w:val="20"/>
                <w:highlight w:val="yellow"/>
              </w:rPr>
            </w:pPr>
          </w:p>
        </w:tc>
      </w:tr>
      <w:tr w:rsidR="00EC47EA" w:rsidRPr="00B0251E" w:rsidTr="00EC47EA">
        <w:trPr>
          <w:cantSplit/>
          <w:trHeight w:val="558"/>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t>9</w:t>
            </w:r>
          </w:p>
        </w:tc>
        <w:tc>
          <w:tcPr>
            <w:tcW w:w="1021" w:type="dxa"/>
            <w:gridSpan w:val="3"/>
            <w:vAlign w:val="center"/>
          </w:tcPr>
          <w:p w:rsidR="00EC47EA" w:rsidRPr="00EC47EA" w:rsidRDefault="00EC47EA" w:rsidP="00F67EEA">
            <w:pPr>
              <w:jc w:val="center"/>
              <w:rPr>
                <w:rFonts w:ascii="Arial" w:hAnsi="Arial" w:cs="Arial"/>
                <w:b/>
                <w:sz w:val="20"/>
                <w:szCs w:val="20"/>
                <w:highlight w:val="cyan"/>
              </w:rPr>
            </w:pPr>
            <w:r w:rsidRPr="00EC47EA">
              <w:rPr>
                <w:rFonts w:ascii="Arial" w:hAnsi="Arial" w:cs="Arial"/>
                <w:b/>
                <w:sz w:val="20"/>
                <w:szCs w:val="20"/>
                <w:highlight w:val="cyan"/>
              </w:rPr>
              <w:t>ay:ei</w:t>
            </w:r>
          </w:p>
        </w:tc>
        <w:tc>
          <w:tcPr>
            <w:tcW w:w="2550" w:type="dxa"/>
            <w:vMerge w:val="restart"/>
          </w:tcPr>
          <w:p w:rsidR="00EC47EA" w:rsidRPr="00EC47EA" w:rsidRDefault="00EC47EA" w:rsidP="00F67EEA">
            <w:pPr>
              <w:rPr>
                <w:rFonts w:ascii="Arial" w:hAnsi="Arial" w:cs="Arial"/>
                <w:b/>
                <w:sz w:val="20"/>
                <w:szCs w:val="20"/>
                <w:highlight w:val="cyan"/>
              </w:rPr>
            </w:pPr>
            <w:r w:rsidRPr="00EC47EA">
              <w:rPr>
                <w:rFonts w:ascii="Arial" w:hAnsi="Arial" w:cs="Arial"/>
                <w:b/>
                <w:sz w:val="20"/>
                <w:szCs w:val="20"/>
                <w:highlight w:val="cyan"/>
              </w:rPr>
              <w:t>Words with the /eɪ/ sound spelt ei, eigh, or ey</w:t>
            </w:r>
          </w:p>
        </w:tc>
        <w:tc>
          <w:tcPr>
            <w:tcW w:w="3542" w:type="dxa"/>
          </w:tcPr>
          <w:p w:rsidR="00EC47EA" w:rsidRPr="00EC47EA" w:rsidRDefault="00EC47EA" w:rsidP="00F67EEA">
            <w:pPr>
              <w:rPr>
                <w:rFonts w:ascii="Arial" w:hAnsi="Arial" w:cs="Arial"/>
                <w:sz w:val="20"/>
                <w:szCs w:val="20"/>
                <w:highlight w:val="cyan"/>
              </w:rPr>
            </w:pPr>
          </w:p>
        </w:tc>
        <w:tc>
          <w:tcPr>
            <w:tcW w:w="4674" w:type="dxa"/>
            <w:vAlign w:val="center"/>
          </w:tcPr>
          <w:p w:rsidR="00EC47EA" w:rsidRPr="00EC47EA" w:rsidRDefault="00EC47EA" w:rsidP="00F67EEA">
            <w:pPr>
              <w:rPr>
                <w:rFonts w:ascii="Arial" w:hAnsi="Arial" w:cs="Arial"/>
                <w:sz w:val="20"/>
                <w:szCs w:val="20"/>
                <w:highlight w:val="cyan"/>
              </w:rPr>
            </w:pPr>
            <w:r w:rsidRPr="00EC47EA">
              <w:rPr>
                <w:rFonts w:ascii="Arial" w:hAnsi="Arial" w:cs="Arial"/>
                <w:sz w:val="20"/>
                <w:szCs w:val="20"/>
                <w:highlight w:val="cyan"/>
              </w:rPr>
              <w:t xml:space="preserve">vein </w:t>
            </w:r>
            <w:r w:rsidRPr="00EC47EA">
              <w:rPr>
                <w:rFonts w:ascii="Arial" w:hAnsi="Arial" w:cs="Arial"/>
                <w:b/>
                <w:color w:val="000000" w:themeColor="text1"/>
                <w:sz w:val="20"/>
                <w:szCs w:val="20"/>
                <w:highlight w:val="cyan"/>
              </w:rPr>
              <w:t>abseil beige feign feint rein reign surveillance veil</w:t>
            </w:r>
          </w:p>
        </w:tc>
      </w:tr>
      <w:tr w:rsidR="00EC47EA" w:rsidRPr="00B0251E" w:rsidTr="00EC47EA">
        <w:trPr>
          <w:cantSplit/>
          <w:trHeight w:val="284"/>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t>10</w:t>
            </w:r>
          </w:p>
        </w:tc>
        <w:tc>
          <w:tcPr>
            <w:tcW w:w="1021" w:type="dxa"/>
            <w:gridSpan w:val="3"/>
            <w:vAlign w:val="center"/>
          </w:tcPr>
          <w:p w:rsidR="00EC47EA" w:rsidRPr="00EC47EA" w:rsidRDefault="00EC47EA" w:rsidP="00F67EEA">
            <w:pPr>
              <w:jc w:val="center"/>
              <w:rPr>
                <w:rFonts w:ascii="Arial" w:hAnsi="Arial" w:cs="Arial"/>
                <w:b/>
                <w:sz w:val="20"/>
                <w:szCs w:val="20"/>
                <w:highlight w:val="cyan"/>
              </w:rPr>
            </w:pPr>
            <w:r w:rsidRPr="00EC47EA">
              <w:rPr>
                <w:rFonts w:ascii="Arial" w:hAnsi="Arial" w:cs="Arial"/>
                <w:b/>
                <w:sz w:val="20"/>
                <w:szCs w:val="20"/>
                <w:highlight w:val="cyan"/>
              </w:rPr>
              <w:t>ay: eigh</w:t>
            </w:r>
          </w:p>
        </w:tc>
        <w:tc>
          <w:tcPr>
            <w:tcW w:w="2550" w:type="dxa"/>
            <w:vMerge/>
          </w:tcPr>
          <w:p w:rsidR="00EC47EA" w:rsidRPr="00EC47EA" w:rsidRDefault="00EC47EA" w:rsidP="00F67EEA">
            <w:pPr>
              <w:rPr>
                <w:rFonts w:ascii="Arial" w:hAnsi="Arial" w:cs="Arial"/>
                <w:b/>
                <w:sz w:val="20"/>
                <w:szCs w:val="20"/>
                <w:highlight w:val="cyan"/>
              </w:rPr>
            </w:pPr>
          </w:p>
        </w:tc>
        <w:tc>
          <w:tcPr>
            <w:tcW w:w="3542" w:type="dxa"/>
          </w:tcPr>
          <w:p w:rsidR="00EC47EA" w:rsidRPr="00EC47EA" w:rsidRDefault="00EC47EA" w:rsidP="00F67EEA">
            <w:pPr>
              <w:rPr>
                <w:rFonts w:ascii="Arial" w:hAnsi="Arial" w:cs="Arial"/>
                <w:sz w:val="20"/>
                <w:szCs w:val="20"/>
                <w:highlight w:val="cyan"/>
              </w:rPr>
            </w:pPr>
          </w:p>
        </w:tc>
        <w:tc>
          <w:tcPr>
            <w:tcW w:w="4674" w:type="dxa"/>
            <w:vAlign w:val="center"/>
          </w:tcPr>
          <w:p w:rsidR="00EC47EA" w:rsidRPr="00EC47EA" w:rsidRDefault="00EC47EA" w:rsidP="00341736">
            <w:pPr>
              <w:rPr>
                <w:rFonts w:ascii="Arial" w:hAnsi="Arial" w:cs="Arial"/>
                <w:sz w:val="20"/>
                <w:szCs w:val="20"/>
                <w:highlight w:val="cyan"/>
              </w:rPr>
            </w:pPr>
            <w:r w:rsidRPr="00EC47EA">
              <w:rPr>
                <w:rFonts w:ascii="Arial" w:hAnsi="Arial" w:cs="Arial"/>
                <w:sz w:val="20"/>
                <w:szCs w:val="20"/>
                <w:highlight w:val="cyan"/>
              </w:rPr>
              <w:t xml:space="preserve">weigh eight neighbour </w:t>
            </w:r>
            <w:r w:rsidRPr="00EC47EA">
              <w:rPr>
                <w:rFonts w:ascii="Arial" w:hAnsi="Arial" w:cs="Arial"/>
                <w:b/>
                <w:color w:val="000000" w:themeColor="text1"/>
                <w:sz w:val="20"/>
                <w:szCs w:val="20"/>
                <w:highlight w:val="cyan"/>
              </w:rPr>
              <w:t>sleigh neigh inveigh freight</w:t>
            </w:r>
            <w:r w:rsidRPr="00EC47EA">
              <w:rPr>
                <w:rFonts w:ascii="Arial" w:hAnsi="Arial" w:cs="Arial"/>
                <w:color w:val="000000" w:themeColor="text1"/>
                <w:sz w:val="20"/>
                <w:szCs w:val="20"/>
                <w:highlight w:val="cyan"/>
              </w:rPr>
              <w:t xml:space="preserve"> </w:t>
            </w:r>
          </w:p>
        </w:tc>
      </w:tr>
      <w:tr w:rsidR="00EC47EA" w:rsidRPr="00B0251E" w:rsidTr="00EC47EA">
        <w:trPr>
          <w:cantSplit/>
          <w:trHeight w:val="234"/>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t>11</w:t>
            </w:r>
          </w:p>
        </w:tc>
        <w:tc>
          <w:tcPr>
            <w:tcW w:w="1021" w:type="dxa"/>
            <w:gridSpan w:val="3"/>
            <w:vAlign w:val="center"/>
          </w:tcPr>
          <w:p w:rsidR="00EC47EA" w:rsidRPr="00EC47EA" w:rsidRDefault="00EC47EA" w:rsidP="00F67EEA">
            <w:pPr>
              <w:jc w:val="center"/>
              <w:rPr>
                <w:rFonts w:ascii="Arial" w:hAnsi="Arial" w:cs="Arial"/>
                <w:b/>
                <w:sz w:val="20"/>
                <w:szCs w:val="20"/>
                <w:highlight w:val="cyan"/>
              </w:rPr>
            </w:pPr>
            <w:r w:rsidRPr="00EC47EA">
              <w:rPr>
                <w:rFonts w:ascii="Arial" w:hAnsi="Arial" w:cs="Arial"/>
                <w:b/>
                <w:sz w:val="20"/>
                <w:szCs w:val="20"/>
                <w:highlight w:val="cyan"/>
              </w:rPr>
              <w:t>ay: ey</w:t>
            </w:r>
          </w:p>
        </w:tc>
        <w:tc>
          <w:tcPr>
            <w:tcW w:w="2550" w:type="dxa"/>
            <w:vMerge/>
          </w:tcPr>
          <w:p w:rsidR="00EC47EA" w:rsidRPr="00EC47EA" w:rsidRDefault="00EC47EA" w:rsidP="00F67EEA">
            <w:pPr>
              <w:rPr>
                <w:rFonts w:ascii="Arial" w:hAnsi="Arial" w:cs="Arial"/>
                <w:b/>
                <w:sz w:val="20"/>
                <w:szCs w:val="20"/>
                <w:highlight w:val="cyan"/>
              </w:rPr>
            </w:pPr>
          </w:p>
        </w:tc>
        <w:tc>
          <w:tcPr>
            <w:tcW w:w="3542" w:type="dxa"/>
          </w:tcPr>
          <w:p w:rsidR="00EC47EA" w:rsidRPr="00EC47EA" w:rsidRDefault="00EC47EA" w:rsidP="00F67EEA">
            <w:pPr>
              <w:rPr>
                <w:rFonts w:ascii="Arial" w:hAnsi="Arial" w:cs="Arial"/>
                <w:sz w:val="20"/>
                <w:szCs w:val="20"/>
                <w:highlight w:val="cyan"/>
              </w:rPr>
            </w:pPr>
          </w:p>
        </w:tc>
        <w:tc>
          <w:tcPr>
            <w:tcW w:w="4674" w:type="dxa"/>
            <w:vAlign w:val="center"/>
          </w:tcPr>
          <w:p w:rsidR="00EC47EA" w:rsidRPr="00EC47EA" w:rsidRDefault="00EC47EA" w:rsidP="00F67EEA">
            <w:pPr>
              <w:rPr>
                <w:rFonts w:ascii="Arial" w:hAnsi="Arial" w:cs="Arial"/>
                <w:sz w:val="20"/>
                <w:szCs w:val="20"/>
                <w:highlight w:val="cyan"/>
              </w:rPr>
            </w:pPr>
            <w:r w:rsidRPr="00EC47EA">
              <w:rPr>
                <w:rFonts w:ascii="Arial" w:hAnsi="Arial" w:cs="Arial"/>
                <w:sz w:val="20"/>
                <w:szCs w:val="20"/>
                <w:highlight w:val="cyan"/>
              </w:rPr>
              <w:t>they obey</w:t>
            </w:r>
          </w:p>
        </w:tc>
      </w:tr>
      <w:tr w:rsidR="00EC47EA" w:rsidRPr="00B0251E" w:rsidTr="00EC47EA">
        <w:trPr>
          <w:cantSplit/>
          <w:trHeight w:val="1088"/>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lastRenderedPageBreak/>
              <w:t>12</w:t>
            </w:r>
          </w:p>
        </w:tc>
        <w:tc>
          <w:tcPr>
            <w:tcW w:w="454" w:type="dxa"/>
            <w:gridSpan w:val="2"/>
            <w:vAlign w:val="center"/>
          </w:tcPr>
          <w:p w:rsidR="00EC47EA" w:rsidRPr="00EC47EA" w:rsidRDefault="00EC47EA" w:rsidP="00F67EEA">
            <w:pPr>
              <w:jc w:val="center"/>
              <w:rPr>
                <w:rFonts w:ascii="Arial" w:hAnsi="Arial" w:cs="Arial"/>
                <w:b/>
                <w:sz w:val="20"/>
                <w:szCs w:val="20"/>
                <w:highlight w:val="cyan"/>
              </w:rPr>
            </w:pPr>
            <w:r w:rsidRPr="00EC47EA">
              <w:rPr>
                <w:rFonts w:ascii="Arial" w:hAnsi="Arial" w:cs="Arial"/>
                <w:b/>
                <w:sz w:val="20"/>
                <w:szCs w:val="20"/>
                <w:highlight w:val="cyan"/>
              </w:rPr>
              <w:t>‘</w:t>
            </w:r>
          </w:p>
        </w:tc>
        <w:tc>
          <w:tcPr>
            <w:tcW w:w="567" w:type="dxa"/>
            <w:textDirection w:val="btLr"/>
            <w:vAlign w:val="center"/>
          </w:tcPr>
          <w:p w:rsidR="00EC47EA" w:rsidRPr="00EC47EA" w:rsidRDefault="00EC47EA" w:rsidP="006A38BC">
            <w:pPr>
              <w:ind w:left="113" w:right="113"/>
              <w:jc w:val="center"/>
              <w:rPr>
                <w:rFonts w:ascii="Arial" w:hAnsi="Arial" w:cs="Arial"/>
                <w:b/>
                <w:sz w:val="20"/>
                <w:szCs w:val="20"/>
                <w:highlight w:val="cyan"/>
              </w:rPr>
            </w:pPr>
            <w:r w:rsidRPr="00EC47EA">
              <w:rPr>
                <w:rFonts w:ascii="Arial" w:hAnsi="Arial" w:cs="Arial"/>
                <w:b/>
                <w:sz w:val="20"/>
                <w:szCs w:val="20"/>
                <w:highlight w:val="cyan"/>
              </w:rPr>
              <w:t>reg plural</w:t>
            </w:r>
          </w:p>
        </w:tc>
        <w:tc>
          <w:tcPr>
            <w:tcW w:w="2550" w:type="dxa"/>
          </w:tcPr>
          <w:p w:rsidR="00EC47EA" w:rsidRPr="00EC47EA" w:rsidRDefault="00EC47EA" w:rsidP="0052465C">
            <w:pPr>
              <w:rPr>
                <w:rFonts w:ascii="Arial" w:hAnsi="Arial" w:cs="Arial"/>
                <w:b/>
                <w:sz w:val="20"/>
                <w:szCs w:val="20"/>
                <w:highlight w:val="cyan"/>
              </w:rPr>
            </w:pPr>
            <w:r w:rsidRPr="00EC47EA">
              <w:rPr>
                <w:rFonts w:ascii="Arial" w:hAnsi="Arial" w:cs="Arial"/>
                <w:b/>
                <w:sz w:val="20"/>
                <w:szCs w:val="20"/>
                <w:highlight w:val="cyan"/>
              </w:rPr>
              <w:t>Possessive apostrophe with plural words</w:t>
            </w:r>
          </w:p>
          <w:p w:rsidR="00EC47EA" w:rsidRPr="00EC47EA" w:rsidRDefault="00EC47EA" w:rsidP="0052465C">
            <w:pPr>
              <w:rPr>
                <w:rFonts w:ascii="Arial" w:hAnsi="Arial" w:cs="Arial"/>
                <w:b/>
                <w:sz w:val="20"/>
                <w:szCs w:val="20"/>
                <w:highlight w:val="cyan"/>
              </w:rPr>
            </w:pPr>
          </w:p>
        </w:tc>
        <w:tc>
          <w:tcPr>
            <w:tcW w:w="3542" w:type="dxa"/>
          </w:tcPr>
          <w:p w:rsidR="00EC47EA" w:rsidRPr="00EC47EA" w:rsidRDefault="00EC47EA" w:rsidP="006A38BC">
            <w:pPr>
              <w:rPr>
                <w:sz w:val="20"/>
                <w:szCs w:val="20"/>
                <w:highlight w:val="cyan"/>
              </w:rPr>
            </w:pPr>
            <w:r w:rsidRPr="00EC47EA">
              <w:rPr>
                <w:rFonts w:ascii="Arial" w:hAnsi="Arial" w:cs="Arial"/>
                <w:sz w:val="20"/>
                <w:szCs w:val="20"/>
                <w:highlight w:val="cyan"/>
              </w:rPr>
              <w:t>The apostrophe is placed after the plural form of the word; –s is not added if the plural already ends in –s, but is added if the plural does not end in –s (i.e. is an irregular plural – e.g. children’s).</w:t>
            </w:r>
          </w:p>
        </w:tc>
        <w:tc>
          <w:tcPr>
            <w:tcW w:w="4674" w:type="dxa"/>
            <w:vAlign w:val="center"/>
          </w:tcPr>
          <w:p w:rsidR="00EC47EA" w:rsidRPr="00EC47EA" w:rsidRDefault="00EC47EA" w:rsidP="0052465C">
            <w:pPr>
              <w:rPr>
                <w:rFonts w:ascii="Arial" w:hAnsi="Arial" w:cs="Arial"/>
                <w:b/>
                <w:sz w:val="20"/>
                <w:szCs w:val="20"/>
                <w:highlight w:val="cyan"/>
              </w:rPr>
            </w:pPr>
            <w:r w:rsidRPr="00EC47EA">
              <w:rPr>
                <w:rFonts w:ascii="Arial" w:hAnsi="Arial" w:cs="Arial"/>
                <w:b/>
                <w:color w:val="000000" w:themeColor="text1"/>
                <w:sz w:val="20"/>
                <w:szCs w:val="20"/>
                <w:highlight w:val="cyan"/>
              </w:rPr>
              <w:t>girls’ boys’ babies’</w:t>
            </w:r>
          </w:p>
        </w:tc>
      </w:tr>
      <w:tr w:rsidR="00EC47EA" w:rsidRPr="00B0251E" w:rsidTr="00EC47EA">
        <w:trPr>
          <w:cantSplit/>
          <w:trHeight w:val="1134"/>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t>13</w:t>
            </w:r>
          </w:p>
        </w:tc>
        <w:tc>
          <w:tcPr>
            <w:tcW w:w="454" w:type="dxa"/>
            <w:gridSpan w:val="2"/>
            <w:vMerge w:val="restart"/>
            <w:textDirection w:val="btLr"/>
            <w:vAlign w:val="center"/>
          </w:tcPr>
          <w:p w:rsidR="00EC47EA" w:rsidRPr="00EC47EA" w:rsidRDefault="00EC47EA" w:rsidP="006A38BC">
            <w:pPr>
              <w:ind w:left="113" w:right="113"/>
              <w:jc w:val="center"/>
              <w:rPr>
                <w:b/>
                <w:highlight w:val="cyan"/>
              </w:rPr>
            </w:pPr>
            <w:r w:rsidRPr="00EC47EA">
              <w:rPr>
                <w:b/>
                <w:highlight w:val="cyan"/>
              </w:rPr>
              <w:t>Prefixes</w:t>
            </w:r>
          </w:p>
        </w:tc>
        <w:tc>
          <w:tcPr>
            <w:tcW w:w="567" w:type="dxa"/>
            <w:vAlign w:val="center"/>
          </w:tcPr>
          <w:p w:rsidR="00EC47EA" w:rsidRPr="00EC47EA" w:rsidRDefault="00EC47EA" w:rsidP="00B0251E">
            <w:pPr>
              <w:rPr>
                <w:b/>
                <w:highlight w:val="cyan"/>
              </w:rPr>
            </w:pPr>
            <w:r w:rsidRPr="00EC47EA">
              <w:rPr>
                <w:b/>
                <w:highlight w:val="cyan"/>
              </w:rPr>
              <w:t>un-</w:t>
            </w:r>
          </w:p>
        </w:tc>
        <w:tc>
          <w:tcPr>
            <w:tcW w:w="2550" w:type="dxa"/>
            <w:vMerge w:val="restart"/>
          </w:tcPr>
          <w:p w:rsidR="00EC47EA" w:rsidRPr="00EC47EA" w:rsidRDefault="00EC47EA" w:rsidP="00B0251E">
            <w:pPr>
              <w:rPr>
                <w:b/>
                <w:highlight w:val="cyan"/>
              </w:rPr>
            </w:pPr>
            <w:r w:rsidRPr="00EC47EA">
              <w:rPr>
                <w:b/>
                <w:highlight w:val="cyan"/>
              </w:rPr>
              <w:t>Most prefixes are added to the beginning of root words without any changes in spelling</w:t>
            </w:r>
          </w:p>
        </w:tc>
        <w:tc>
          <w:tcPr>
            <w:tcW w:w="3542" w:type="dxa"/>
          </w:tcPr>
          <w:p w:rsidR="00EC47EA" w:rsidRPr="00EC47EA" w:rsidRDefault="00EC47EA" w:rsidP="00F67EEA">
            <w:pPr>
              <w:rPr>
                <w:rFonts w:ascii="Arial" w:hAnsi="Arial" w:cs="Arial"/>
                <w:b/>
                <w:sz w:val="20"/>
                <w:szCs w:val="20"/>
                <w:highlight w:val="cyan"/>
              </w:rPr>
            </w:pPr>
            <w:r w:rsidRPr="00EC47EA">
              <w:rPr>
                <w:rFonts w:ascii="Arial" w:hAnsi="Arial" w:cs="Arial"/>
                <w:b/>
                <w:sz w:val="20"/>
                <w:szCs w:val="20"/>
                <w:highlight w:val="cyan"/>
              </w:rPr>
              <w:t>the prefix un– has a negative meaning</w:t>
            </w:r>
          </w:p>
        </w:tc>
        <w:tc>
          <w:tcPr>
            <w:tcW w:w="4674" w:type="dxa"/>
            <w:vAlign w:val="center"/>
          </w:tcPr>
          <w:p w:rsidR="00EC47EA" w:rsidRPr="00EC47EA" w:rsidRDefault="00EC47EA" w:rsidP="00F67EEA">
            <w:pPr>
              <w:rPr>
                <w:rFonts w:ascii="Arial" w:hAnsi="Arial" w:cs="Arial"/>
                <w:sz w:val="20"/>
                <w:szCs w:val="20"/>
                <w:highlight w:val="cyan"/>
              </w:rPr>
            </w:pPr>
            <w:r w:rsidRPr="00EC47EA">
              <w:rPr>
                <w:rFonts w:ascii="Arial" w:hAnsi="Arial" w:cs="Arial"/>
                <w:sz w:val="20"/>
                <w:szCs w:val="20"/>
                <w:highlight w:val="cyan"/>
              </w:rPr>
              <w:t xml:space="preserve">unable unbeaten unblock uncover uncut undo unfair  unfit unfold unhappy unkind unload unlucky unpack unselfish unwell unwilling unwind unheard unaccompanied unachievable unannounced unappealing unarmed unashamedly unattached unattainable unattractive unaware  unbeaten unbelievable unbreakable uncertain uncomfortable unconscious undisturbed ungrateful uninterested unmistakable unofficial unpleasant unpopular unqualified unsociable unusual </w:t>
            </w:r>
          </w:p>
        </w:tc>
      </w:tr>
      <w:tr w:rsidR="00EC47EA" w:rsidRPr="00B0251E" w:rsidTr="00EC47EA">
        <w:trPr>
          <w:cantSplit/>
          <w:trHeight w:val="869"/>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t>14</w:t>
            </w:r>
          </w:p>
        </w:tc>
        <w:tc>
          <w:tcPr>
            <w:tcW w:w="454" w:type="dxa"/>
            <w:gridSpan w:val="2"/>
            <w:vMerge/>
            <w:vAlign w:val="center"/>
          </w:tcPr>
          <w:p w:rsidR="00EC47EA" w:rsidRPr="00EC47EA" w:rsidRDefault="00EC47EA" w:rsidP="00B0251E">
            <w:pPr>
              <w:rPr>
                <w:b/>
                <w:highlight w:val="cyan"/>
              </w:rPr>
            </w:pPr>
          </w:p>
        </w:tc>
        <w:tc>
          <w:tcPr>
            <w:tcW w:w="567" w:type="dxa"/>
            <w:vAlign w:val="center"/>
          </w:tcPr>
          <w:p w:rsidR="00EC47EA" w:rsidRPr="00EC47EA" w:rsidRDefault="00EC47EA" w:rsidP="00B0251E">
            <w:pPr>
              <w:rPr>
                <w:b/>
                <w:highlight w:val="cyan"/>
              </w:rPr>
            </w:pPr>
            <w:r w:rsidRPr="00EC47EA">
              <w:rPr>
                <w:b/>
                <w:highlight w:val="cyan"/>
              </w:rPr>
              <w:t>dis-</w:t>
            </w:r>
          </w:p>
        </w:tc>
        <w:tc>
          <w:tcPr>
            <w:tcW w:w="2550" w:type="dxa"/>
            <w:vMerge/>
          </w:tcPr>
          <w:p w:rsidR="00EC47EA" w:rsidRPr="00EC47EA" w:rsidRDefault="00EC47EA" w:rsidP="00B0251E">
            <w:pPr>
              <w:rPr>
                <w:b/>
                <w:highlight w:val="cyan"/>
              </w:rPr>
            </w:pPr>
          </w:p>
        </w:tc>
        <w:tc>
          <w:tcPr>
            <w:tcW w:w="3542" w:type="dxa"/>
          </w:tcPr>
          <w:p w:rsidR="00EC47EA" w:rsidRPr="00EC47EA" w:rsidRDefault="00EC47EA" w:rsidP="00F67EEA">
            <w:pPr>
              <w:rPr>
                <w:rFonts w:ascii="Arial" w:hAnsi="Arial" w:cs="Arial"/>
                <w:sz w:val="20"/>
                <w:szCs w:val="20"/>
                <w:highlight w:val="cyan"/>
              </w:rPr>
            </w:pPr>
            <w:r w:rsidRPr="00EC47EA">
              <w:rPr>
                <w:rFonts w:ascii="Arial" w:hAnsi="Arial" w:cs="Arial"/>
                <w:b/>
                <w:sz w:val="20"/>
                <w:szCs w:val="20"/>
                <w:highlight w:val="cyan"/>
              </w:rPr>
              <w:t>the prefix dis– has a negative meaning</w:t>
            </w:r>
          </w:p>
        </w:tc>
        <w:tc>
          <w:tcPr>
            <w:tcW w:w="4674" w:type="dxa"/>
            <w:vAlign w:val="center"/>
          </w:tcPr>
          <w:p w:rsidR="00EC47EA" w:rsidRPr="00EC47EA" w:rsidRDefault="00EC47EA" w:rsidP="005066DF">
            <w:pPr>
              <w:rPr>
                <w:rFonts w:ascii="Arial" w:hAnsi="Arial" w:cs="Arial"/>
                <w:sz w:val="20"/>
                <w:szCs w:val="20"/>
                <w:highlight w:val="cyan"/>
              </w:rPr>
            </w:pPr>
            <w:r w:rsidRPr="00EC47EA">
              <w:rPr>
                <w:rFonts w:ascii="Arial" w:hAnsi="Arial" w:cs="Arial"/>
                <w:sz w:val="20"/>
                <w:szCs w:val="20"/>
                <w:highlight w:val="cyan"/>
              </w:rPr>
              <w:t xml:space="preserve">disappoint disagree disobey </w:t>
            </w:r>
            <w:r w:rsidRPr="00EC47EA">
              <w:rPr>
                <w:rFonts w:ascii="Arial" w:hAnsi="Arial" w:cs="Arial"/>
                <w:b/>
                <w:color w:val="000000" w:themeColor="text1"/>
                <w:sz w:val="20"/>
                <w:szCs w:val="20"/>
                <w:highlight w:val="cyan"/>
              </w:rPr>
              <w:t>disable disarm disclose discover disease disgrace dislike disorder disown displease disrepair distrust disuse disadvantage disallow disappear disapprove disassemble disbelief disbelieve discharge discolour discomfort disconnect disease disembark disembowel disfigure dishearten dishonest disinfect disinterested disjointed disobedient disqualify dissatisfy disadvantaged disappeared disappointed discontinued disqualified dissatisfied dissolved</w:t>
            </w:r>
            <w:r w:rsidRPr="00EC47EA">
              <w:rPr>
                <w:rFonts w:ascii="Arial" w:hAnsi="Arial" w:cs="Arial"/>
                <w:color w:val="000000" w:themeColor="text1"/>
                <w:sz w:val="20"/>
                <w:szCs w:val="20"/>
                <w:highlight w:val="cyan"/>
              </w:rPr>
              <w:t xml:space="preserve"> </w:t>
            </w:r>
          </w:p>
        </w:tc>
      </w:tr>
      <w:tr w:rsidR="00EC47EA" w:rsidRPr="00B0251E" w:rsidTr="00EC47EA">
        <w:trPr>
          <w:cantSplit/>
          <w:trHeight w:val="869"/>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t>15</w:t>
            </w:r>
          </w:p>
        </w:tc>
        <w:tc>
          <w:tcPr>
            <w:tcW w:w="454" w:type="dxa"/>
            <w:gridSpan w:val="2"/>
            <w:vMerge/>
            <w:vAlign w:val="center"/>
          </w:tcPr>
          <w:p w:rsidR="00EC47EA" w:rsidRPr="00EC47EA" w:rsidRDefault="00EC47EA" w:rsidP="00B0251E">
            <w:pPr>
              <w:rPr>
                <w:b/>
                <w:highlight w:val="cyan"/>
              </w:rPr>
            </w:pPr>
          </w:p>
        </w:tc>
        <w:tc>
          <w:tcPr>
            <w:tcW w:w="567" w:type="dxa"/>
            <w:vAlign w:val="center"/>
          </w:tcPr>
          <w:p w:rsidR="00EC47EA" w:rsidRPr="00EC47EA" w:rsidRDefault="00EC47EA" w:rsidP="00B0251E">
            <w:pPr>
              <w:rPr>
                <w:b/>
                <w:highlight w:val="cyan"/>
              </w:rPr>
            </w:pPr>
            <w:r w:rsidRPr="00EC47EA">
              <w:rPr>
                <w:b/>
                <w:highlight w:val="cyan"/>
              </w:rPr>
              <w:t>mis</w:t>
            </w:r>
          </w:p>
        </w:tc>
        <w:tc>
          <w:tcPr>
            <w:tcW w:w="2550" w:type="dxa"/>
            <w:vMerge/>
          </w:tcPr>
          <w:p w:rsidR="00EC47EA" w:rsidRPr="00EC47EA" w:rsidRDefault="00EC47EA" w:rsidP="00B0251E">
            <w:pPr>
              <w:rPr>
                <w:b/>
                <w:highlight w:val="cyan"/>
              </w:rPr>
            </w:pPr>
          </w:p>
        </w:tc>
        <w:tc>
          <w:tcPr>
            <w:tcW w:w="3542" w:type="dxa"/>
          </w:tcPr>
          <w:p w:rsidR="00EC47EA" w:rsidRPr="00EC47EA" w:rsidRDefault="00EC47EA" w:rsidP="00F67EEA">
            <w:pPr>
              <w:rPr>
                <w:rFonts w:ascii="Arial" w:hAnsi="Arial" w:cs="Arial"/>
                <w:b/>
                <w:sz w:val="20"/>
                <w:szCs w:val="20"/>
                <w:highlight w:val="cyan"/>
              </w:rPr>
            </w:pPr>
            <w:r w:rsidRPr="00EC47EA">
              <w:rPr>
                <w:rFonts w:ascii="Arial" w:hAnsi="Arial" w:cs="Arial"/>
                <w:b/>
                <w:sz w:val="20"/>
                <w:szCs w:val="20"/>
                <w:highlight w:val="cyan"/>
              </w:rPr>
              <w:t>the prefix mis– has a negative meaning</w:t>
            </w:r>
          </w:p>
        </w:tc>
        <w:tc>
          <w:tcPr>
            <w:tcW w:w="4674" w:type="dxa"/>
            <w:vAlign w:val="center"/>
          </w:tcPr>
          <w:p w:rsidR="00EC47EA" w:rsidRPr="00EC47EA" w:rsidRDefault="00EC47EA" w:rsidP="005066DF">
            <w:pPr>
              <w:rPr>
                <w:rFonts w:ascii="Arial" w:hAnsi="Arial" w:cs="Arial"/>
                <w:sz w:val="20"/>
                <w:szCs w:val="20"/>
                <w:highlight w:val="cyan"/>
              </w:rPr>
            </w:pPr>
            <w:r w:rsidRPr="00EC47EA">
              <w:rPr>
                <w:rFonts w:ascii="Arial" w:hAnsi="Arial" w:cs="Arial"/>
                <w:sz w:val="20"/>
                <w:szCs w:val="20"/>
                <w:highlight w:val="cyan"/>
              </w:rPr>
              <w:t xml:space="preserve">misbehave mislead misspell </w:t>
            </w:r>
            <w:r w:rsidRPr="00EC47EA">
              <w:rPr>
                <w:rFonts w:ascii="Arial" w:hAnsi="Arial" w:cs="Arial"/>
                <w:b/>
                <w:color w:val="000000" w:themeColor="text1"/>
                <w:sz w:val="20"/>
                <w:szCs w:val="20"/>
                <w:highlight w:val="cyan"/>
              </w:rPr>
              <w:t>misdeal misfire mishear misplace misread mistake misunderstand misuse misadventure miscalculate misfortune misinform misinterpret misjudge mismanage misunderstand misinformed misinterpreted mismanaged</w:t>
            </w:r>
            <w:r w:rsidRPr="00EC47EA">
              <w:rPr>
                <w:rFonts w:ascii="Arial" w:hAnsi="Arial" w:cs="Arial"/>
                <w:color w:val="000000" w:themeColor="text1"/>
                <w:sz w:val="20"/>
                <w:szCs w:val="20"/>
                <w:highlight w:val="cyan"/>
              </w:rPr>
              <w:t xml:space="preserve"> </w:t>
            </w:r>
          </w:p>
        </w:tc>
      </w:tr>
      <w:tr w:rsidR="00EC47EA" w:rsidRPr="00B0251E" w:rsidTr="00EC47EA">
        <w:trPr>
          <w:cantSplit/>
          <w:trHeight w:val="869"/>
        </w:trPr>
        <w:tc>
          <w:tcPr>
            <w:tcW w:w="537" w:type="dxa"/>
            <w:shd w:val="clear" w:color="auto" w:fill="auto"/>
            <w:vAlign w:val="center"/>
          </w:tcPr>
          <w:p w:rsidR="00EC47EA" w:rsidRPr="00EC47EA" w:rsidRDefault="00EC47EA" w:rsidP="00B0251E">
            <w:pPr>
              <w:jc w:val="center"/>
              <w:rPr>
                <w:b/>
                <w:highlight w:val="cyan"/>
              </w:rPr>
            </w:pPr>
            <w:r w:rsidRPr="00EC47EA">
              <w:rPr>
                <w:b/>
                <w:highlight w:val="cyan"/>
              </w:rPr>
              <w:t>16</w:t>
            </w:r>
          </w:p>
        </w:tc>
        <w:tc>
          <w:tcPr>
            <w:tcW w:w="454" w:type="dxa"/>
            <w:gridSpan w:val="2"/>
            <w:vMerge/>
            <w:vAlign w:val="center"/>
          </w:tcPr>
          <w:p w:rsidR="00EC47EA" w:rsidRPr="00EC47EA" w:rsidRDefault="00EC47EA" w:rsidP="00B0251E">
            <w:pPr>
              <w:rPr>
                <w:b/>
                <w:highlight w:val="cyan"/>
              </w:rPr>
            </w:pPr>
          </w:p>
        </w:tc>
        <w:tc>
          <w:tcPr>
            <w:tcW w:w="567" w:type="dxa"/>
            <w:vAlign w:val="center"/>
          </w:tcPr>
          <w:p w:rsidR="00EC47EA" w:rsidRPr="00EC47EA" w:rsidRDefault="00EC47EA" w:rsidP="00B0251E">
            <w:pPr>
              <w:rPr>
                <w:b/>
                <w:highlight w:val="cyan"/>
              </w:rPr>
            </w:pPr>
            <w:r w:rsidRPr="00EC47EA">
              <w:rPr>
                <w:b/>
                <w:highlight w:val="cyan"/>
              </w:rPr>
              <w:t>re-</w:t>
            </w:r>
          </w:p>
        </w:tc>
        <w:tc>
          <w:tcPr>
            <w:tcW w:w="2550" w:type="dxa"/>
            <w:vMerge/>
          </w:tcPr>
          <w:p w:rsidR="00EC47EA" w:rsidRPr="00EC47EA" w:rsidRDefault="00EC47EA" w:rsidP="00B0251E">
            <w:pPr>
              <w:rPr>
                <w:b/>
                <w:highlight w:val="cyan"/>
              </w:rPr>
            </w:pPr>
          </w:p>
        </w:tc>
        <w:tc>
          <w:tcPr>
            <w:tcW w:w="3542" w:type="dxa"/>
          </w:tcPr>
          <w:p w:rsidR="00EC47EA" w:rsidRPr="00EC47EA" w:rsidRDefault="00EC47EA" w:rsidP="00F67EEA">
            <w:pPr>
              <w:rPr>
                <w:rFonts w:ascii="Arial" w:hAnsi="Arial" w:cs="Arial"/>
                <w:sz w:val="20"/>
                <w:szCs w:val="20"/>
                <w:highlight w:val="cyan"/>
              </w:rPr>
            </w:pPr>
            <w:r w:rsidRPr="00EC47EA">
              <w:rPr>
                <w:rFonts w:ascii="Arial" w:hAnsi="Arial" w:cs="Arial"/>
                <w:b/>
                <w:sz w:val="20"/>
                <w:szCs w:val="20"/>
                <w:highlight w:val="cyan"/>
              </w:rPr>
              <w:t>re– means ‘again’ or ‘back’.</w:t>
            </w:r>
          </w:p>
        </w:tc>
        <w:tc>
          <w:tcPr>
            <w:tcW w:w="4674" w:type="dxa"/>
            <w:vAlign w:val="center"/>
          </w:tcPr>
          <w:p w:rsidR="00EC47EA" w:rsidRPr="00EC47EA" w:rsidRDefault="00EC47EA" w:rsidP="00F67EEA">
            <w:pPr>
              <w:rPr>
                <w:rFonts w:ascii="Arial" w:hAnsi="Arial" w:cs="Arial"/>
                <w:color w:val="4F81BD" w:themeColor="accent1"/>
                <w:sz w:val="20"/>
                <w:szCs w:val="20"/>
                <w:highlight w:val="cyan"/>
              </w:rPr>
            </w:pPr>
            <w:r w:rsidRPr="00EC47EA">
              <w:rPr>
                <w:rFonts w:ascii="Arial" w:hAnsi="Arial" w:cs="Arial"/>
                <w:sz w:val="20"/>
                <w:szCs w:val="20"/>
                <w:highlight w:val="cyan"/>
              </w:rPr>
              <w:t xml:space="preserve">redo refresh return reappear redecorate </w:t>
            </w:r>
            <w:r w:rsidRPr="00EC47EA">
              <w:rPr>
                <w:rFonts w:ascii="Arial" w:hAnsi="Arial" w:cs="Arial"/>
                <w:b/>
                <w:color w:val="000000" w:themeColor="text1"/>
                <w:sz w:val="20"/>
                <w:szCs w:val="20"/>
                <w:highlight w:val="cyan"/>
              </w:rPr>
              <w:t>refill reform refuse repay replace replay reuse revisit react renew reject reheat repeat rewrite rewind remove retake recycle rebuild rewire</w:t>
            </w:r>
          </w:p>
        </w:tc>
      </w:tr>
      <w:tr w:rsidR="00EC47EA" w:rsidRPr="00EC47EA" w:rsidTr="00EC47EA">
        <w:trPr>
          <w:cantSplit/>
          <w:trHeight w:val="869"/>
        </w:trPr>
        <w:tc>
          <w:tcPr>
            <w:tcW w:w="537" w:type="dxa"/>
            <w:shd w:val="clear" w:color="auto" w:fill="auto"/>
            <w:vAlign w:val="center"/>
          </w:tcPr>
          <w:p w:rsidR="00EC47EA" w:rsidRPr="00EC47EA" w:rsidRDefault="00EC47EA" w:rsidP="00B0251E">
            <w:pPr>
              <w:jc w:val="center"/>
              <w:rPr>
                <w:b/>
                <w:highlight w:val="magenta"/>
              </w:rPr>
            </w:pPr>
            <w:r w:rsidRPr="00EC47EA">
              <w:rPr>
                <w:b/>
                <w:highlight w:val="magenta"/>
              </w:rPr>
              <w:lastRenderedPageBreak/>
              <w:t>17</w:t>
            </w:r>
          </w:p>
        </w:tc>
        <w:tc>
          <w:tcPr>
            <w:tcW w:w="438" w:type="dxa"/>
            <w:vMerge w:val="restart"/>
            <w:textDirection w:val="btLr"/>
            <w:vAlign w:val="center"/>
          </w:tcPr>
          <w:p w:rsidR="00EC47EA" w:rsidRPr="00EC47EA" w:rsidRDefault="00EC47EA" w:rsidP="00006753">
            <w:pPr>
              <w:ind w:left="113" w:right="113"/>
              <w:jc w:val="center"/>
              <w:rPr>
                <w:b/>
                <w:highlight w:val="magenta"/>
              </w:rPr>
            </w:pPr>
            <w:r w:rsidRPr="00EC47EA">
              <w:rPr>
                <w:rFonts w:ascii="Arial" w:hAnsi="Arial" w:cs="Arial"/>
                <w:b/>
                <w:sz w:val="20"/>
                <w:szCs w:val="20"/>
                <w:highlight w:val="magenta"/>
              </w:rPr>
              <w:t>suffix –ly</w:t>
            </w:r>
          </w:p>
        </w:tc>
        <w:tc>
          <w:tcPr>
            <w:tcW w:w="583" w:type="dxa"/>
            <w:gridSpan w:val="2"/>
            <w:vAlign w:val="center"/>
          </w:tcPr>
          <w:p w:rsidR="00EC47EA" w:rsidRPr="00EC47EA" w:rsidRDefault="00EC47EA" w:rsidP="00F67EEA">
            <w:pPr>
              <w:jc w:val="center"/>
              <w:rPr>
                <w:rFonts w:ascii="Arial" w:hAnsi="Arial" w:cs="Arial"/>
                <w:b/>
                <w:sz w:val="20"/>
                <w:szCs w:val="20"/>
                <w:highlight w:val="magenta"/>
              </w:rPr>
            </w:pPr>
            <w:r w:rsidRPr="00EC47EA">
              <w:rPr>
                <w:rFonts w:ascii="Arial" w:hAnsi="Arial" w:cs="Arial"/>
                <w:b/>
                <w:sz w:val="20"/>
                <w:szCs w:val="20"/>
                <w:highlight w:val="magenta"/>
              </w:rPr>
              <w:t>+ly</w:t>
            </w:r>
          </w:p>
        </w:tc>
        <w:tc>
          <w:tcPr>
            <w:tcW w:w="2550" w:type="dxa"/>
            <w:vMerge w:val="restart"/>
          </w:tcPr>
          <w:p w:rsidR="00EC47EA" w:rsidRPr="00EC47EA" w:rsidRDefault="00EC47EA" w:rsidP="00F67EEA">
            <w:pPr>
              <w:rPr>
                <w:rFonts w:ascii="Arial" w:hAnsi="Arial" w:cs="Arial"/>
                <w:b/>
                <w:sz w:val="20"/>
                <w:szCs w:val="20"/>
                <w:highlight w:val="magenta"/>
              </w:rPr>
            </w:pPr>
            <w:r w:rsidRPr="00EC47EA">
              <w:rPr>
                <w:rFonts w:ascii="Arial" w:hAnsi="Arial" w:cs="Arial"/>
                <w:b/>
                <w:sz w:val="20"/>
                <w:szCs w:val="20"/>
                <w:highlight w:val="magenta"/>
              </w:rPr>
              <w:t>The suffix –ly</w:t>
            </w:r>
          </w:p>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The suffix –ly is added to an adjective to form an adverb. The rules already learnt still apply.</w:t>
            </w:r>
          </w:p>
          <w:p w:rsidR="00EC47EA" w:rsidRPr="00EC47EA" w:rsidRDefault="00EC47EA" w:rsidP="00F67EEA">
            <w:pPr>
              <w:rPr>
                <w:rFonts w:ascii="Arial" w:hAnsi="Arial" w:cs="Arial"/>
                <w:b/>
                <w:sz w:val="20"/>
                <w:szCs w:val="20"/>
                <w:highlight w:val="magenta"/>
              </w:rPr>
            </w:pPr>
          </w:p>
        </w:tc>
        <w:tc>
          <w:tcPr>
            <w:tcW w:w="3542" w:type="dxa"/>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The suffix –ly starts with a consonant letter, so it is added straight on to most root words. Exceptions:</w:t>
            </w:r>
          </w:p>
        </w:tc>
        <w:tc>
          <w:tcPr>
            <w:tcW w:w="4674" w:type="dxa"/>
            <w:vAlign w:val="center"/>
          </w:tcPr>
          <w:p w:rsidR="00EC47EA" w:rsidRPr="00EC47EA" w:rsidRDefault="00EC47EA" w:rsidP="00F67EEA">
            <w:pPr>
              <w:rPr>
                <w:rFonts w:ascii="Arial" w:hAnsi="Arial" w:cs="Arial"/>
                <w:color w:val="000000" w:themeColor="text1"/>
                <w:sz w:val="20"/>
                <w:szCs w:val="20"/>
                <w:highlight w:val="magenta"/>
              </w:rPr>
            </w:pPr>
            <w:r w:rsidRPr="00EC47EA">
              <w:rPr>
                <w:rFonts w:ascii="Arial" w:hAnsi="Arial" w:cs="Arial"/>
                <w:sz w:val="20"/>
                <w:szCs w:val="20"/>
                <w:highlight w:val="magenta"/>
              </w:rPr>
              <w:t xml:space="preserve">sadly completely usually finally comically </w:t>
            </w:r>
            <w:r w:rsidRPr="00EC47EA">
              <w:rPr>
                <w:rFonts w:ascii="Arial" w:hAnsi="Arial" w:cs="Arial"/>
                <w:color w:val="000000" w:themeColor="text1"/>
                <w:sz w:val="20"/>
                <w:szCs w:val="20"/>
                <w:highlight w:val="magenta"/>
              </w:rPr>
              <w:t>weekly wisely blindly bravely correctly fairly hardly kindly lively lonely loudly proudly shyly slightly slowly suddenly sweetly accurately</w:t>
            </w:r>
          </w:p>
          <w:p w:rsidR="00EC47EA" w:rsidRPr="00EC47EA" w:rsidRDefault="00EC47EA" w:rsidP="00F67EEA">
            <w:pPr>
              <w:rPr>
                <w:rFonts w:ascii="Arial" w:hAnsi="Arial" w:cs="Arial"/>
                <w:sz w:val="20"/>
                <w:szCs w:val="20"/>
                <w:highlight w:val="magenta"/>
              </w:rPr>
            </w:pPr>
            <w:r w:rsidRPr="00EC47EA">
              <w:rPr>
                <w:rFonts w:ascii="Arial" w:hAnsi="Arial" w:cs="Arial"/>
                <w:color w:val="000000" w:themeColor="text1"/>
                <w:sz w:val="20"/>
                <w:szCs w:val="20"/>
                <w:highlight w:val="magenta"/>
              </w:rPr>
              <w:t xml:space="preserve">anxiously arguably conscientiously definitely entirely immediately in/accurately in/considerately in/decently in/sensitively in/significant in/sincerely necessarily patiently secretively separately strangely sufficiently surreptitiously suspiciously  </w:t>
            </w:r>
          </w:p>
        </w:tc>
      </w:tr>
      <w:tr w:rsidR="00EC47EA" w:rsidRPr="00EC47EA" w:rsidTr="00EC47EA">
        <w:trPr>
          <w:cantSplit/>
          <w:trHeight w:val="869"/>
        </w:trPr>
        <w:tc>
          <w:tcPr>
            <w:tcW w:w="537" w:type="dxa"/>
            <w:shd w:val="clear" w:color="auto" w:fill="auto"/>
            <w:vAlign w:val="center"/>
          </w:tcPr>
          <w:p w:rsidR="00EC47EA" w:rsidRPr="00EC47EA" w:rsidRDefault="00EC47EA" w:rsidP="00B0251E">
            <w:pPr>
              <w:jc w:val="center"/>
              <w:rPr>
                <w:b/>
                <w:highlight w:val="magenta"/>
              </w:rPr>
            </w:pPr>
            <w:r w:rsidRPr="00EC47EA">
              <w:rPr>
                <w:b/>
                <w:highlight w:val="magenta"/>
              </w:rPr>
              <w:t>18</w:t>
            </w:r>
          </w:p>
        </w:tc>
        <w:tc>
          <w:tcPr>
            <w:tcW w:w="438" w:type="dxa"/>
            <w:vMerge/>
            <w:vAlign w:val="center"/>
          </w:tcPr>
          <w:p w:rsidR="00EC47EA" w:rsidRPr="00EC47EA" w:rsidRDefault="00EC47EA" w:rsidP="00B0251E">
            <w:pPr>
              <w:rPr>
                <w:b/>
                <w:highlight w:val="magenta"/>
              </w:rPr>
            </w:pPr>
          </w:p>
        </w:tc>
        <w:tc>
          <w:tcPr>
            <w:tcW w:w="583" w:type="dxa"/>
            <w:gridSpan w:val="2"/>
            <w:vAlign w:val="center"/>
          </w:tcPr>
          <w:p w:rsidR="00EC47EA" w:rsidRPr="00EC47EA" w:rsidRDefault="00EC47EA" w:rsidP="00F67EEA">
            <w:pPr>
              <w:jc w:val="center"/>
              <w:rPr>
                <w:rFonts w:ascii="Arial" w:hAnsi="Arial" w:cs="Arial"/>
                <w:b/>
                <w:sz w:val="20"/>
                <w:szCs w:val="20"/>
                <w:highlight w:val="magenta"/>
              </w:rPr>
            </w:pPr>
            <w:r w:rsidRPr="00EC47EA">
              <w:rPr>
                <w:rFonts w:ascii="Arial" w:hAnsi="Arial" w:cs="Arial"/>
                <w:b/>
                <w:sz w:val="20"/>
                <w:szCs w:val="20"/>
                <w:highlight w:val="magenta"/>
              </w:rPr>
              <w:t>y to an i</w:t>
            </w:r>
          </w:p>
        </w:tc>
        <w:tc>
          <w:tcPr>
            <w:tcW w:w="2550" w:type="dxa"/>
            <w:vMerge/>
          </w:tcPr>
          <w:p w:rsidR="00EC47EA" w:rsidRPr="00EC47EA" w:rsidRDefault="00EC47EA" w:rsidP="00F67EEA">
            <w:pPr>
              <w:rPr>
                <w:rFonts w:ascii="Arial" w:hAnsi="Arial" w:cs="Arial"/>
                <w:b/>
                <w:sz w:val="20"/>
                <w:szCs w:val="20"/>
                <w:highlight w:val="magenta"/>
              </w:rPr>
            </w:pPr>
          </w:p>
        </w:tc>
        <w:tc>
          <w:tcPr>
            <w:tcW w:w="3542" w:type="dxa"/>
          </w:tcPr>
          <w:p w:rsidR="00EC47EA" w:rsidRPr="00EC47EA" w:rsidRDefault="00EC47EA" w:rsidP="00F67EEA">
            <w:pPr>
              <w:rPr>
                <w:rFonts w:ascii="Arial" w:hAnsi="Arial" w:cs="Arial"/>
                <w:b/>
                <w:sz w:val="20"/>
                <w:szCs w:val="20"/>
                <w:highlight w:val="magenta"/>
              </w:rPr>
            </w:pPr>
            <w:r w:rsidRPr="00EC47EA">
              <w:rPr>
                <w:rFonts w:ascii="Arial" w:hAnsi="Arial" w:cs="Arial"/>
                <w:sz w:val="20"/>
                <w:szCs w:val="20"/>
                <w:highlight w:val="magenta"/>
              </w:rPr>
              <w:t xml:space="preserve"> (1) If the root word ends in –y with a consonant letter before it, the y is changed to i, but only if the root word has more than one syllable.</w:t>
            </w:r>
          </w:p>
        </w:tc>
        <w:tc>
          <w:tcPr>
            <w:tcW w:w="4674" w:type="dxa"/>
            <w:vAlign w:val="center"/>
          </w:tcPr>
          <w:p w:rsidR="00EC47EA" w:rsidRPr="00EC47EA" w:rsidRDefault="00EC47EA" w:rsidP="005066DF">
            <w:pPr>
              <w:rPr>
                <w:rFonts w:ascii="Arial" w:hAnsi="Arial" w:cs="Arial"/>
                <w:sz w:val="20"/>
                <w:szCs w:val="20"/>
                <w:highlight w:val="magenta"/>
              </w:rPr>
            </w:pPr>
            <w:r w:rsidRPr="00EC47EA">
              <w:rPr>
                <w:rFonts w:ascii="Arial" w:hAnsi="Arial" w:cs="Arial"/>
                <w:sz w:val="20"/>
                <w:szCs w:val="20"/>
                <w:highlight w:val="magenta"/>
              </w:rPr>
              <w:t xml:space="preserve">happily angrily </w:t>
            </w:r>
            <w:r w:rsidRPr="00EC47EA">
              <w:rPr>
                <w:rFonts w:ascii="Arial" w:hAnsi="Arial" w:cs="Arial"/>
                <w:color w:val="000000" w:themeColor="text1"/>
                <w:sz w:val="20"/>
                <w:szCs w:val="20"/>
                <w:highlight w:val="magenta"/>
              </w:rPr>
              <w:t>clumsily easily heavily hungrily lazily luckily merrily noisily prettily readily speedily steadily  wearily hungrily necessarily guiltily noisily</w:t>
            </w:r>
          </w:p>
        </w:tc>
      </w:tr>
      <w:tr w:rsidR="00EC47EA" w:rsidRPr="00EC47EA" w:rsidTr="00EC47EA">
        <w:trPr>
          <w:cantSplit/>
          <w:trHeight w:val="869"/>
        </w:trPr>
        <w:tc>
          <w:tcPr>
            <w:tcW w:w="537" w:type="dxa"/>
            <w:shd w:val="clear" w:color="auto" w:fill="auto"/>
            <w:vAlign w:val="center"/>
          </w:tcPr>
          <w:p w:rsidR="00EC47EA" w:rsidRPr="00EC47EA" w:rsidRDefault="00EC47EA" w:rsidP="00B0251E">
            <w:pPr>
              <w:jc w:val="center"/>
              <w:rPr>
                <w:b/>
                <w:highlight w:val="magenta"/>
              </w:rPr>
            </w:pPr>
            <w:r w:rsidRPr="00EC47EA">
              <w:rPr>
                <w:b/>
                <w:highlight w:val="magenta"/>
              </w:rPr>
              <w:t>19</w:t>
            </w:r>
          </w:p>
        </w:tc>
        <w:tc>
          <w:tcPr>
            <w:tcW w:w="438" w:type="dxa"/>
            <w:vMerge/>
            <w:vAlign w:val="center"/>
          </w:tcPr>
          <w:p w:rsidR="00EC47EA" w:rsidRPr="00EC47EA" w:rsidRDefault="00EC47EA" w:rsidP="00B0251E">
            <w:pPr>
              <w:rPr>
                <w:b/>
                <w:highlight w:val="magenta"/>
              </w:rPr>
            </w:pPr>
          </w:p>
        </w:tc>
        <w:tc>
          <w:tcPr>
            <w:tcW w:w="583" w:type="dxa"/>
            <w:gridSpan w:val="2"/>
            <w:vAlign w:val="center"/>
          </w:tcPr>
          <w:p w:rsidR="00EC47EA" w:rsidRPr="00EC47EA" w:rsidRDefault="00EC47EA" w:rsidP="00B0251E">
            <w:pPr>
              <w:rPr>
                <w:b/>
                <w:highlight w:val="magenta"/>
              </w:rPr>
            </w:pPr>
            <w:r w:rsidRPr="00EC47EA">
              <w:rPr>
                <w:b/>
                <w:highlight w:val="magenta"/>
              </w:rPr>
              <w:t>le to ly</w:t>
            </w:r>
          </w:p>
        </w:tc>
        <w:tc>
          <w:tcPr>
            <w:tcW w:w="2550" w:type="dxa"/>
            <w:vMerge/>
          </w:tcPr>
          <w:p w:rsidR="00EC47EA" w:rsidRPr="00EC47EA" w:rsidRDefault="00EC47EA" w:rsidP="00B0251E">
            <w:pPr>
              <w:rPr>
                <w:b/>
                <w:highlight w:val="magenta"/>
              </w:rPr>
            </w:pPr>
          </w:p>
        </w:tc>
        <w:tc>
          <w:tcPr>
            <w:tcW w:w="3542" w:type="dxa"/>
          </w:tcPr>
          <w:p w:rsidR="00EC47EA" w:rsidRPr="00EC47EA" w:rsidRDefault="00EC47EA" w:rsidP="00F67EEA">
            <w:pPr>
              <w:rPr>
                <w:rFonts w:ascii="Arial" w:hAnsi="Arial" w:cs="Arial"/>
                <w:b/>
                <w:sz w:val="20"/>
                <w:szCs w:val="20"/>
                <w:highlight w:val="magenta"/>
              </w:rPr>
            </w:pPr>
            <w:r w:rsidRPr="00EC47EA">
              <w:rPr>
                <w:rFonts w:ascii="Arial" w:hAnsi="Arial" w:cs="Arial"/>
                <w:sz w:val="20"/>
                <w:szCs w:val="20"/>
                <w:highlight w:val="magenta"/>
              </w:rPr>
              <w:t xml:space="preserve"> (2) If the root word ends with –le, the –le is changed to –ly.</w:t>
            </w:r>
          </w:p>
        </w:tc>
        <w:tc>
          <w:tcPr>
            <w:tcW w:w="4674" w:type="dxa"/>
            <w:vAlign w:val="center"/>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gently simply humbly nobly</w:t>
            </w:r>
          </w:p>
        </w:tc>
      </w:tr>
      <w:tr w:rsidR="00EC47EA" w:rsidRPr="00EC47EA" w:rsidTr="00EC47EA">
        <w:trPr>
          <w:cantSplit/>
          <w:trHeight w:val="869"/>
        </w:trPr>
        <w:tc>
          <w:tcPr>
            <w:tcW w:w="537" w:type="dxa"/>
            <w:shd w:val="clear" w:color="auto" w:fill="auto"/>
            <w:vAlign w:val="center"/>
          </w:tcPr>
          <w:p w:rsidR="00EC47EA" w:rsidRPr="00EC47EA" w:rsidRDefault="00EC47EA" w:rsidP="00B0251E">
            <w:pPr>
              <w:jc w:val="center"/>
              <w:rPr>
                <w:b/>
                <w:highlight w:val="magenta"/>
              </w:rPr>
            </w:pPr>
            <w:r w:rsidRPr="00EC47EA">
              <w:rPr>
                <w:b/>
                <w:highlight w:val="magenta"/>
              </w:rPr>
              <w:t>20</w:t>
            </w:r>
          </w:p>
        </w:tc>
        <w:tc>
          <w:tcPr>
            <w:tcW w:w="438" w:type="dxa"/>
            <w:vMerge w:val="restart"/>
            <w:textDirection w:val="btLr"/>
            <w:vAlign w:val="center"/>
          </w:tcPr>
          <w:p w:rsidR="00EC47EA" w:rsidRPr="00EC47EA" w:rsidRDefault="00EC47EA" w:rsidP="00006753">
            <w:pPr>
              <w:ind w:left="113" w:right="113"/>
              <w:rPr>
                <w:b/>
                <w:highlight w:val="magenta"/>
              </w:rPr>
            </w:pPr>
            <w:r w:rsidRPr="00EC47EA">
              <w:rPr>
                <w:b/>
                <w:highlight w:val="magenta"/>
              </w:rPr>
              <w:t>rules for -ous</w:t>
            </w:r>
          </w:p>
        </w:tc>
        <w:tc>
          <w:tcPr>
            <w:tcW w:w="583" w:type="dxa"/>
            <w:gridSpan w:val="2"/>
            <w:vAlign w:val="center"/>
          </w:tcPr>
          <w:p w:rsidR="00EC47EA" w:rsidRPr="00EC47EA" w:rsidRDefault="00EC47EA" w:rsidP="00B0251E">
            <w:pPr>
              <w:rPr>
                <w:b/>
                <w:highlight w:val="magenta"/>
              </w:rPr>
            </w:pPr>
          </w:p>
        </w:tc>
        <w:tc>
          <w:tcPr>
            <w:tcW w:w="2550" w:type="dxa"/>
            <w:vMerge w:val="restart"/>
          </w:tcPr>
          <w:p w:rsidR="00EC47EA" w:rsidRPr="00EC47EA" w:rsidRDefault="00EC47EA" w:rsidP="00F67EEA">
            <w:pPr>
              <w:rPr>
                <w:rFonts w:ascii="Arial" w:hAnsi="Arial" w:cs="Arial"/>
                <w:b/>
                <w:sz w:val="20"/>
                <w:szCs w:val="20"/>
                <w:highlight w:val="magenta"/>
              </w:rPr>
            </w:pPr>
            <w:r w:rsidRPr="00EC47EA">
              <w:rPr>
                <w:rFonts w:ascii="Arial" w:hAnsi="Arial" w:cs="Arial"/>
                <w:b/>
                <w:sz w:val="20"/>
                <w:szCs w:val="20"/>
                <w:highlight w:val="magenta"/>
              </w:rPr>
              <w:t>The suffix –ous</w:t>
            </w:r>
          </w:p>
          <w:p w:rsidR="00EC47EA" w:rsidRPr="00EC47EA" w:rsidRDefault="00EC47EA" w:rsidP="00F67EEA">
            <w:pPr>
              <w:rPr>
                <w:rFonts w:ascii="Arial" w:hAnsi="Arial" w:cs="Arial"/>
                <w:b/>
                <w:sz w:val="20"/>
                <w:szCs w:val="20"/>
                <w:highlight w:val="magenta"/>
              </w:rPr>
            </w:pPr>
          </w:p>
        </w:tc>
        <w:tc>
          <w:tcPr>
            <w:tcW w:w="3542" w:type="dxa"/>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Sometimes the root word is obvious and the usual rules apply for adding suffixes beginning with vowel letters.</w:t>
            </w:r>
          </w:p>
        </w:tc>
        <w:tc>
          <w:tcPr>
            <w:tcW w:w="4674" w:type="dxa"/>
            <w:vAlign w:val="center"/>
          </w:tcPr>
          <w:p w:rsidR="00EC47EA" w:rsidRPr="00EC47EA" w:rsidRDefault="00EC47EA" w:rsidP="00C5201D">
            <w:pPr>
              <w:rPr>
                <w:rFonts w:ascii="Arial" w:hAnsi="Arial" w:cs="Arial"/>
                <w:sz w:val="20"/>
                <w:szCs w:val="20"/>
                <w:highlight w:val="magenta"/>
              </w:rPr>
            </w:pPr>
            <w:r w:rsidRPr="00EC47EA">
              <w:rPr>
                <w:rFonts w:ascii="Arial" w:hAnsi="Arial" w:cs="Arial"/>
                <w:sz w:val="20"/>
                <w:szCs w:val="20"/>
                <w:highlight w:val="magenta"/>
              </w:rPr>
              <w:t xml:space="preserve">poisonous dangerous mountainous famous various </w:t>
            </w:r>
            <w:r w:rsidRPr="00EC47EA">
              <w:rPr>
                <w:rFonts w:ascii="Arial" w:hAnsi="Arial" w:cs="Arial"/>
                <w:b/>
                <w:color w:val="000000" w:themeColor="text1"/>
                <w:sz w:val="20"/>
                <w:szCs w:val="20"/>
                <w:highlight w:val="magenta"/>
              </w:rPr>
              <w:t>perilous luminous marvellous adventurous nervous ridiculous miraculous mischievous carniv</w:t>
            </w:r>
            <w:r w:rsidRPr="00EC47EA">
              <w:rPr>
                <w:rFonts w:ascii="Arial" w:hAnsi="Arial" w:cs="Arial"/>
                <w:b/>
                <w:color w:val="000000" w:themeColor="text1"/>
                <w:sz w:val="20"/>
                <w:szCs w:val="20"/>
                <w:highlight w:val="magenta"/>
                <w:lang w:val="fr-FR"/>
              </w:rPr>
              <w:t>orous  herbivorous omnivorous</w:t>
            </w:r>
          </w:p>
        </w:tc>
      </w:tr>
      <w:tr w:rsidR="00EC47EA" w:rsidRPr="00EC47EA" w:rsidTr="00EC47EA">
        <w:trPr>
          <w:cantSplit/>
          <w:trHeight w:val="869"/>
        </w:trPr>
        <w:tc>
          <w:tcPr>
            <w:tcW w:w="537" w:type="dxa"/>
            <w:shd w:val="clear" w:color="auto" w:fill="auto"/>
            <w:vAlign w:val="center"/>
          </w:tcPr>
          <w:p w:rsidR="00EC47EA" w:rsidRPr="00EC47EA" w:rsidRDefault="00EC47EA" w:rsidP="00B0251E">
            <w:pPr>
              <w:rPr>
                <w:b/>
                <w:highlight w:val="magenta"/>
              </w:rPr>
            </w:pPr>
            <w:r w:rsidRPr="00EC47EA">
              <w:rPr>
                <w:b/>
                <w:highlight w:val="magenta"/>
              </w:rPr>
              <w:t>21</w:t>
            </w:r>
          </w:p>
        </w:tc>
        <w:tc>
          <w:tcPr>
            <w:tcW w:w="438" w:type="dxa"/>
            <w:vMerge/>
            <w:vAlign w:val="center"/>
          </w:tcPr>
          <w:p w:rsidR="00EC47EA" w:rsidRPr="00EC47EA" w:rsidRDefault="00EC47EA" w:rsidP="00B0251E">
            <w:pPr>
              <w:rPr>
                <w:b/>
                <w:highlight w:val="magenta"/>
              </w:rPr>
            </w:pPr>
          </w:p>
        </w:tc>
        <w:tc>
          <w:tcPr>
            <w:tcW w:w="583" w:type="dxa"/>
            <w:gridSpan w:val="2"/>
            <w:vAlign w:val="center"/>
          </w:tcPr>
          <w:p w:rsidR="00EC47EA" w:rsidRPr="00EC47EA" w:rsidRDefault="00EC47EA" w:rsidP="00B0251E">
            <w:pPr>
              <w:rPr>
                <w:b/>
                <w:highlight w:val="magenta"/>
              </w:rPr>
            </w:pPr>
          </w:p>
        </w:tc>
        <w:tc>
          <w:tcPr>
            <w:tcW w:w="2550" w:type="dxa"/>
            <w:vMerge/>
          </w:tcPr>
          <w:p w:rsidR="00EC47EA" w:rsidRPr="00EC47EA" w:rsidRDefault="00EC47EA" w:rsidP="00F67EEA">
            <w:pPr>
              <w:rPr>
                <w:rFonts w:ascii="Arial" w:hAnsi="Arial" w:cs="Arial"/>
                <w:b/>
                <w:sz w:val="20"/>
                <w:szCs w:val="20"/>
                <w:highlight w:val="magenta"/>
              </w:rPr>
            </w:pPr>
          </w:p>
        </w:tc>
        <w:tc>
          <w:tcPr>
            <w:tcW w:w="3542" w:type="dxa"/>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Sometimes there is no obvious root word.</w:t>
            </w:r>
          </w:p>
        </w:tc>
        <w:tc>
          <w:tcPr>
            <w:tcW w:w="4674" w:type="dxa"/>
            <w:vAlign w:val="center"/>
          </w:tcPr>
          <w:p w:rsidR="00EC47EA" w:rsidRPr="00EC47EA" w:rsidRDefault="00EC47EA" w:rsidP="00C5201D">
            <w:pPr>
              <w:rPr>
                <w:rFonts w:ascii="Arial" w:hAnsi="Arial" w:cs="Arial"/>
                <w:sz w:val="20"/>
                <w:szCs w:val="20"/>
                <w:highlight w:val="magenta"/>
              </w:rPr>
            </w:pPr>
            <w:r w:rsidRPr="00EC47EA">
              <w:rPr>
                <w:rFonts w:ascii="Arial" w:hAnsi="Arial" w:cs="Arial"/>
                <w:sz w:val="20"/>
                <w:szCs w:val="20"/>
                <w:highlight w:val="magenta"/>
              </w:rPr>
              <w:t>tremendous enormous jealous</w:t>
            </w:r>
            <w:r w:rsidRPr="00EC47EA">
              <w:rPr>
                <w:rFonts w:ascii="Arial" w:hAnsi="Arial" w:cs="Arial"/>
                <w:b/>
                <w:color w:val="000000" w:themeColor="text1"/>
                <w:sz w:val="20"/>
                <w:szCs w:val="20"/>
                <w:highlight w:val="magenta"/>
              </w:rPr>
              <w:t xml:space="preserve"> fabulous generous tempestuous scrupulous ominous</w:t>
            </w:r>
          </w:p>
        </w:tc>
      </w:tr>
      <w:tr w:rsidR="00EC47EA" w:rsidRPr="00EC47EA" w:rsidTr="00EC47EA">
        <w:trPr>
          <w:cantSplit/>
          <w:trHeight w:val="403"/>
        </w:trPr>
        <w:tc>
          <w:tcPr>
            <w:tcW w:w="537" w:type="dxa"/>
            <w:shd w:val="clear" w:color="auto" w:fill="auto"/>
            <w:vAlign w:val="center"/>
          </w:tcPr>
          <w:p w:rsidR="00EC47EA" w:rsidRPr="00EC47EA" w:rsidRDefault="00EC47EA" w:rsidP="00B0251E">
            <w:pPr>
              <w:jc w:val="center"/>
              <w:rPr>
                <w:b/>
                <w:highlight w:val="magenta"/>
              </w:rPr>
            </w:pPr>
            <w:r w:rsidRPr="00EC47EA">
              <w:rPr>
                <w:b/>
                <w:highlight w:val="magenta"/>
              </w:rPr>
              <w:t>22</w:t>
            </w:r>
          </w:p>
        </w:tc>
        <w:tc>
          <w:tcPr>
            <w:tcW w:w="1021" w:type="dxa"/>
            <w:gridSpan w:val="3"/>
            <w:shd w:val="clear" w:color="auto" w:fill="auto"/>
            <w:vAlign w:val="center"/>
          </w:tcPr>
          <w:p w:rsidR="00EC47EA" w:rsidRPr="00EC47EA" w:rsidRDefault="00EC47EA" w:rsidP="00F67EEA">
            <w:pPr>
              <w:jc w:val="center"/>
              <w:rPr>
                <w:rFonts w:ascii="Arial" w:hAnsi="Arial" w:cs="Arial"/>
                <w:b/>
                <w:sz w:val="20"/>
                <w:szCs w:val="20"/>
                <w:highlight w:val="magenta"/>
              </w:rPr>
            </w:pPr>
            <w:r w:rsidRPr="00EC47EA">
              <w:rPr>
                <w:rFonts w:ascii="Arial" w:hAnsi="Arial" w:cs="Arial"/>
                <w:b/>
                <w:sz w:val="20"/>
                <w:szCs w:val="20"/>
                <w:highlight w:val="magenta"/>
              </w:rPr>
              <w:t>-sure</w:t>
            </w:r>
          </w:p>
        </w:tc>
        <w:tc>
          <w:tcPr>
            <w:tcW w:w="2550" w:type="dxa"/>
          </w:tcPr>
          <w:p w:rsidR="00EC47EA" w:rsidRPr="00EC47EA" w:rsidRDefault="00EC47EA" w:rsidP="00F67EEA">
            <w:pPr>
              <w:rPr>
                <w:rFonts w:ascii="Arial" w:hAnsi="Arial" w:cs="Arial"/>
                <w:b/>
                <w:sz w:val="20"/>
                <w:szCs w:val="20"/>
                <w:highlight w:val="magenta"/>
              </w:rPr>
            </w:pPr>
            <w:r w:rsidRPr="00EC47EA">
              <w:rPr>
                <w:rFonts w:ascii="Arial" w:hAnsi="Arial" w:cs="Arial"/>
                <w:b/>
                <w:sz w:val="20"/>
                <w:szCs w:val="20"/>
                <w:highlight w:val="magenta"/>
              </w:rPr>
              <w:t>Words with endings sounding like /ʒə/ or /tʃə/</w:t>
            </w:r>
          </w:p>
        </w:tc>
        <w:tc>
          <w:tcPr>
            <w:tcW w:w="3542" w:type="dxa"/>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The ending sounding like /ʒə/ is always spelt –sure.</w:t>
            </w:r>
          </w:p>
        </w:tc>
        <w:tc>
          <w:tcPr>
            <w:tcW w:w="4674" w:type="dxa"/>
            <w:vAlign w:val="center"/>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 xml:space="preserve">measure treasure pleasure enclosure </w:t>
            </w:r>
            <w:r w:rsidRPr="00EC47EA">
              <w:rPr>
                <w:rFonts w:ascii="Arial" w:hAnsi="Arial" w:cs="Arial"/>
                <w:b/>
                <w:color w:val="000000" w:themeColor="text1"/>
                <w:sz w:val="20"/>
                <w:szCs w:val="20"/>
                <w:highlight w:val="magenta"/>
              </w:rPr>
              <w:t>composure closure disclosure enclosure leisure pressure exposure reassure</w:t>
            </w:r>
          </w:p>
        </w:tc>
      </w:tr>
      <w:tr w:rsidR="00EC47EA" w:rsidRPr="00EC47EA" w:rsidTr="00EC47EA">
        <w:trPr>
          <w:cantSplit/>
          <w:trHeight w:val="869"/>
        </w:trPr>
        <w:tc>
          <w:tcPr>
            <w:tcW w:w="537" w:type="dxa"/>
            <w:shd w:val="clear" w:color="auto" w:fill="auto"/>
            <w:vAlign w:val="center"/>
          </w:tcPr>
          <w:p w:rsidR="00EC47EA" w:rsidRPr="00EC47EA" w:rsidRDefault="00EC47EA" w:rsidP="00B0251E">
            <w:pPr>
              <w:jc w:val="center"/>
              <w:rPr>
                <w:b/>
                <w:highlight w:val="magenta"/>
              </w:rPr>
            </w:pPr>
            <w:r w:rsidRPr="00EC47EA">
              <w:rPr>
                <w:b/>
                <w:highlight w:val="magenta"/>
              </w:rPr>
              <w:t>23</w:t>
            </w:r>
          </w:p>
        </w:tc>
        <w:tc>
          <w:tcPr>
            <w:tcW w:w="1021" w:type="dxa"/>
            <w:gridSpan w:val="3"/>
            <w:vAlign w:val="center"/>
          </w:tcPr>
          <w:p w:rsidR="00EC47EA" w:rsidRPr="00EC47EA" w:rsidRDefault="00EC47EA" w:rsidP="00F67EEA">
            <w:pPr>
              <w:jc w:val="center"/>
              <w:rPr>
                <w:rFonts w:ascii="Arial" w:hAnsi="Arial" w:cs="Arial"/>
                <w:b/>
                <w:sz w:val="20"/>
                <w:szCs w:val="20"/>
                <w:highlight w:val="magenta"/>
              </w:rPr>
            </w:pPr>
            <w:r w:rsidRPr="00EC47EA">
              <w:rPr>
                <w:rFonts w:ascii="Arial" w:hAnsi="Arial" w:cs="Arial"/>
                <w:b/>
                <w:sz w:val="20"/>
                <w:szCs w:val="20"/>
                <w:highlight w:val="magenta"/>
              </w:rPr>
              <w:t>-ture</w:t>
            </w:r>
          </w:p>
        </w:tc>
        <w:tc>
          <w:tcPr>
            <w:tcW w:w="2550" w:type="dxa"/>
          </w:tcPr>
          <w:p w:rsidR="00EC47EA" w:rsidRPr="00EC47EA" w:rsidRDefault="00EC47EA" w:rsidP="00F67EEA">
            <w:pPr>
              <w:rPr>
                <w:rFonts w:ascii="Arial" w:hAnsi="Arial" w:cs="Arial"/>
                <w:b/>
                <w:sz w:val="20"/>
                <w:szCs w:val="20"/>
                <w:highlight w:val="magenta"/>
              </w:rPr>
            </w:pPr>
            <w:r w:rsidRPr="00EC47EA">
              <w:rPr>
                <w:rFonts w:ascii="Arial" w:hAnsi="Arial" w:cs="Arial"/>
                <w:b/>
                <w:sz w:val="20"/>
                <w:szCs w:val="20"/>
                <w:highlight w:val="magenta"/>
              </w:rPr>
              <w:t>The ending sounding like /tʃə/ is often spelt –</w:t>
            </w:r>
          </w:p>
          <w:p w:rsidR="00EC47EA" w:rsidRPr="00EC47EA" w:rsidRDefault="00EC47EA" w:rsidP="00F67EEA">
            <w:pPr>
              <w:rPr>
                <w:rFonts w:ascii="Arial" w:hAnsi="Arial" w:cs="Arial"/>
                <w:sz w:val="20"/>
                <w:szCs w:val="20"/>
                <w:highlight w:val="magenta"/>
              </w:rPr>
            </w:pPr>
            <w:r w:rsidRPr="00EC47EA">
              <w:rPr>
                <w:rFonts w:ascii="Arial" w:hAnsi="Arial" w:cs="Arial"/>
                <w:b/>
                <w:sz w:val="20"/>
                <w:szCs w:val="20"/>
                <w:highlight w:val="magenta"/>
              </w:rPr>
              <w:t>ture, but check that the word is not a root word ending in (t)ch with an er ending – e.g. teacher, catcher, richer, stretcher</w:t>
            </w:r>
            <w:r w:rsidRPr="00EC47EA">
              <w:rPr>
                <w:rFonts w:ascii="Arial" w:hAnsi="Arial" w:cs="Arial"/>
                <w:sz w:val="20"/>
                <w:szCs w:val="20"/>
                <w:highlight w:val="magenta"/>
              </w:rPr>
              <w:t>.</w:t>
            </w:r>
          </w:p>
        </w:tc>
        <w:tc>
          <w:tcPr>
            <w:tcW w:w="3542" w:type="dxa"/>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The ending sounding like /tʃə/ is often spelt –ture, but check that the word is not a root word ending in (t)ch with an er ending – e.g. teacher, catcher, richer, stretcher.</w:t>
            </w:r>
          </w:p>
        </w:tc>
        <w:tc>
          <w:tcPr>
            <w:tcW w:w="4674" w:type="dxa"/>
            <w:vAlign w:val="center"/>
          </w:tcPr>
          <w:p w:rsidR="00EC47EA" w:rsidRPr="00EC47EA" w:rsidRDefault="00EC47EA" w:rsidP="00D42990">
            <w:pPr>
              <w:rPr>
                <w:rFonts w:ascii="Arial" w:hAnsi="Arial" w:cs="Arial"/>
                <w:sz w:val="20"/>
                <w:szCs w:val="20"/>
                <w:highlight w:val="magenta"/>
              </w:rPr>
            </w:pPr>
            <w:r w:rsidRPr="00EC47EA">
              <w:rPr>
                <w:rFonts w:ascii="Arial" w:hAnsi="Arial" w:cs="Arial"/>
                <w:sz w:val="20"/>
                <w:szCs w:val="20"/>
                <w:highlight w:val="magenta"/>
              </w:rPr>
              <w:t xml:space="preserve">creature, furniture, picture, nature, adventure feature </w:t>
            </w:r>
            <w:r w:rsidRPr="00EC47EA">
              <w:rPr>
                <w:rFonts w:ascii="Arial" w:hAnsi="Arial" w:cs="Arial"/>
                <w:b/>
                <w:color w:val="000000" w:themeColor="text1"/>
                <w:sz w:val="20"/>
                <w:szCs w:val="20"/>
                <w:highlight w:val="magenta"/>
              </w:rPr>
              <w:t>miniature signature temperature capture figure furniture future manufacture  mixture premature puncture signature temperature  vulture</w:t>
            </w:r>
          </w:p>
        </w:tc>
      </w:tr>
      <w:tr w:rsidR="00EC47EA" w:rsidRPr="00B0251E" w:rsidTr="00EC47EA">
        <w:trPr>
          <w:cantSplit/>
          <w:trHeight w:val="869"/>
        </w:trPr>
        <w:tc>
          <w:tcPr>
            <w:tcW w:w="537" w:type="dxa"/>
            <w:shd w:val="clear" w:color="auto" w:fill="auto"/>
            <w:vAlign w:val="center"/>
          </w:tcPr>
          <w:p w:rsidR="00EC47EA" w:rsidRPr="00EC47EA" w:rsidRDefault="00EC47EA" w:rsidP="00B0251E">
            <w:pPr>
              <w:jc w:val="center"/>
              <w:rPr>
                <w:b/>
                <w:highlight w:val="magenta"/>
              </w:rPr>
            </w:pPr>
            <w:r w:rsidRPr="00EC47EA">
              <w:rPr>
                <w:b/>
                <w:highlight w:val="magenta"/>
              </w:rPr>
              <w:t>24</w:t>
            </w:r>
          </w:p>
        </w:tc>
        <w:tc>
          <w:tcPr>
            <w:tcW w:w="1021" w:type="dxa"/>
            <w:gridSpan w:val="3"/>
            <w:vAlign w:val="center"/>
          </w:tcPr>
          <w:p w:rsidR="00EC47EA" w:rsidRPr="00EC47EA" w:rsidRDefault="00EC47EA" w:rsidP="00F67EEA">
            <w:pPr>
              <w:jc w:val="center"/>
              <w:rPr>
                <w:rFonts w:ascii="Arial" w:hAnsi="Arial" w:cs="Arial"/>
                <w:b/>
                <w:sz w:val="20"/>
                <w:szCs w:val="20"/>
                <w:highlight w:val="magenta"/>
              </w:rPr>
            </w:pPr>
            <w:r w:rsidRPr="00EC47EA">
              <w:rPr>
                <w:rFonts w:ascii="Arial" w:hAnsi="Arial" w:cs="Arial"/>
                <w:b/>
                <w:sz w:val="20"/>
                <w:szCs w:val="20"/>
                <w:highlight w:val="magenta"/>
              </w:rPr>
              <w:t>-sion</w:t>
            </w:r>
          </w:p>
        </w:tc>
        <w:tc>
          <w:tcPr>
            <w:tcW w:w="2550" w:type="dxa"/>
          </w:tcPr>
          <w:p w:rsidR="00EC47EA" w:rsidRPr="00EC47EA" w:rsidRDefault="00EC47EA" w:rsidP="00F67EEA">
            <w:pPr>
              <w:rPr>
                <w:rFonts w:ascii="Arial" w:hAnsi="Arial" w:cs="Arial"/>
                <w:b/>
                <w:sz w:val="20"/>
                <w:szCs w:val="20"/>
                <w:highlight w:val="magenta"/>
              </w:rPr>
            </w:pPr>
            <w:r w:rsidRPr="00EC47EA">
              <w:rPr>
                <w:rFonts w:ascii="Arial" w:hAnsi="Arial" w:cs="Arial"/>
                <w:b/>
                <w:sz w:val="20"/>
                <w:szCs w:val="20"/>
                <w:highlight w:val="magenta"/>
              </w:rPr>
              <w:t>Endings which sound like /ʒən/</w:t>
            </w:r>
          </w:p>
          <w:p w:rsidR="00EC47EA" w:rsidRPr="00EC47EA" w:rsidRDefault="00EC47EA" w:rsidP="00F67EEA">
            <w:pPr>
              <w:rPr>
                <w:rFonts w:ascii="Arial" w:hAnsi="Arial" w:cs="Arial"/>
                <w:b/>
                <w:sz w:val="20"/>
                <w:szCs w:val="20"/>
                <w:highlight w:val="magenta"/>
              </w:rPr>
            </w:pPr>
          </w:p>
        </w:tc>
        <w:tc>
          <w:tcPr>
            <w:tcW w:w="3542" w:type="dxa"/>
          </w:tcPr>
          <w:p w:rsidR="00EC47EA" w:rsidRPr="00EC47EA" w:rsidRDefault="00EC47EA" w:rsidP="00F67EEA">
            <w:pPr>
              <w:rPr>
                <w:rFonts w:ascii="Arial" w:hAnsi="Arial" w:cs="Arial"/>
                <w:sz w:val="20"/>
                <w:szCs w:val="20"/>
                <w:highlight w:val="magenta"/>
              </w:rPr>
            </w:pPr>
            <w:r w:rsidRPr="00EC47EA">
              <w:rPr>
                <w:rFonts w:ascii="Arial" w:hAnsi="Arial" w:cs="Arial"/>
                <w:sz w:val="20"/>
                <w:szCs w:val="20"/>
                <w:highlight w:val="magenta"/>
              </w:rPr>
              <w:t>If the ending sounds like /ʒən/, it is spelt as –sion</w:t>
            </w:r>
          </w:p>
        </w:tc>
        <w:tc>
          <w:tcPr>
            <w:tcW w:w="4674" w:type="dxa"/>
            <w:vAlign w:val="center"/>
          </w:tcPr>
          <w:p w:rsidR="00EC47EA" w:rsidRPr="00D42990" w:rsidRDefault="00EC47EA" w:rsidP="00D42990">
            <w:pPr>
              <w:rPr>
                <w:rFonts w:ascii="Arial" w:hAnsi="Arial" w:cs="Arial"/>
                <w:sz w:val="20"/>
                <w:szCs w:val="20"/>
              </w:rPr>
            </w:pPr>
            <w:r w:rsidRPr="00EC47EA">
              <w:rPr>
                <w:rFonts w:ascii="Arial" w:hAnsi="Arial" w:cs="Arial"/>
                <w:sz w:val="20"/>
                <w:szCs w:val="20"/>
                <w:highlight w:val="magenta"/>
              </w:rPr>
              <w:t xml:space="preserve">division invasion confusion decision collision </w:t>
            </w:r>
            <w:r w:rsidRPr="00EC47EA">
              <w:rPr>
                <w:rFonts w:ascii="Arial" w:hAnsi="Arial" w:cs="Arial"/>
                <w:b/>
                <w:color w:val="000000" w:themeColor="text1"/>
                <w:sz w:val="20"/>
                <w:szCs w:val="20"/>
                <w:highlight w:val="magenta"/>
              </w:rPr>
              <w:t xml:space="preserve">television </w:t>
            </w:r>
            <w:r w:rsidRPr="00EC47EA">
              <w:rPr>
                <w:rFonts w:ascii="Arial" w:hAnsi="Arial" w:cs="Arial"/>
                <w:b/>
                <w:color w:val="000000" w:themeColor="text1"/>
                <w:sz w:val="20"/>
                <w:szCs w:val="20"/>
                <w:highlight w:val="magenta"/>
                <w:lang w:val="fr-FR"/>
              </w:rPr>
              <w:t xml:space="preserve">conclusion corrosion </w:t>
            </w:r>
            <w:r w:rsidRPr="00EC47EA">
              <w:rPr>
                <w:rFonts w:ascii="Arial" w:hAnsi="Arial" w:cs="Arial"/>
                <w:b/>
                <w:color w:val="000000" w:themeColor="text1"/>
                <w:sz w:val="20"/>
                <w:szCs w:val="20"/>
                <w:highlight w:val="magenta"/>
              </w:rPr>
              <w:t>erosion exclusion explosion extension inclusion intrusion occasion persuasion repulsion revision supervision television transfusion</w:t>
            </w:r>
          </w:p>
        </w:tc>
      </w:tr>
    </w:tbl>
    <w:p w:rsidR="00410E84" w:rsidRDefault="00410E84" w:rsidP="00B50936"/>
    <w:p w:rsidR="002676A4" w:rsidRDefault="002676A4" w:rsidP="002676A4">
      <w:r w:rsidRPr="002676A4">
        <w:rPr>
          <w:highlight w:val="yellow"/>
        </w:rPr>
        <w:t>Autumn Term</w:t>
      </w:r>
    </w:p>
    <w:p w:rsidR="002676A4" w:rsidRDefault="002676A4" w:rsidP="002676A4">
      <w:r w:rsidRPr="00EC47EA">
        <w:rPr>
          <w:highlight w:val="cyan"/>
        </w:rPr>
        <w:t>Spring Term</w:t>
      </w:r>
    </w:p>
    <w:p w:rsidR="002676A4" w:rsidRDefault="002676A4" w:rsidP="002676A4">
      <w:r w:rsidRPr="00EC47EA">
        <w:rPr>
          <w:highlight w:val="magenta"/>
        </w:rPr>
        <w:t>Summer Term</w:t>
      </w:r>
    </w:p>
    <w:p w:rsidR="002676A4" w:rsidRDefault="002676A4" w:rsidP="00B50936"/>
    <w:p w:rsidR="002676A4" w:rsidRDefault="002676A4" w:rsidP="00B50936"/>
    <w:p w:rsidR="002676A4" w:rsidRDefault="002676A4" w:rsidP="00B50936"/>
    <w:p w:rsidR="002676A4" w:rsidRDefault="002676A4" w:rsidP="00B50936"/>
    <w:p w:rsidR="00EC47EA" w:rsidRDefault="00EC47EA" w:rsidP="00B50936"/>
    <w:p w:rsidR="00EC47EA" w:rsidRDefault="00EC47EA" w:rsidP="00B50936"/>
    <w:p w:rsidR="00EC47EA" w:rsidRDefault="00EC47EA" w:rsidP="00B50936"/>
    <w:p w:rsidR="00EC47EA" w:rsidRDefault="00EC47EA" w:rsidP="00B50936"/>
    <w:p w:rsidR="00EC47EA" w:rsidRDefault="00EC47EA" w:rsidP="00B50936"/>
    <w:p w:rsidR="00EC47EA" w:rsidRDefault="00EC47EA" w:rsidP="00B50936"/>
    <w:p w:rsidR="00EC47EA" w:rsidRDefault="00EC47EA" w:rsidP="00B50936"/>
    <w:p w:rsidR="00EC47EA" w:rsidRDefault="00EC47EA" w:rsidP="00B50936"/>
    <w:p w:rsidR="00EC47EA" w:rsidRDefault="00EC47EA" w:rsidP="00B50936"/>
    <w:p w:rsidR="00EC47EA" w:rsidRDefault="00EC47EA" w:rsidP="00B50936"/>
    <w:p w:rsidR="00EC47EA" w:rsidRDefault="00EC47EA" w:rsidP="00B50936"/>
    <w:p w:rsidR="00EC47EA" w:rsidRPr="003E1055" w:rsidRDefault="00EC47EA" w:rsidP="00B50936">
      <w:pPr>
        <w:rPr>
          <w:rFonts w:ascii="Arial" w:hAnsi="Arial" w:cs="Arial"/>
          <w:sz w:val="20"/>
          <w:szCs w:val="20"/>
        </w:rPr>
      </w:pPr>
    </w:p>
    <w:p w:rsidR="002676A4" w:rsidRPr="003E1055" w:rsidRDefault="002676A4" w:rsidP="00B50936">
      <w:pPr>
        <w:rPr>
          <w:rFonts w:ascii="Arial" w:hAnsi="Arial" w:cs="Arial"/>
          <w:sz w:val="20"/>
          <w:szCs w:val="20"/>
        </w:rPr>
      </w:pPr>
    </w:p>
    <w:tbl>
      <w:tblPr>
        <w:tblStyle w:val="TableGrid"/>
        <w:tblW w:w="0" w:type="auto"/>
        <w:tblLook w:val="01E0" w:firstRow="1" w:lastRow="1" w:firstColumn="1" w:lastColumn="1" w:noHBand="0" w:noVBand="0"/>
      </w:tblPr>
      <w:tblGrid>
        <w:gridCol w:w="2130"/>
        <w:gridCol w:w="2131"/>
        <w:gridCol w:w="2130"/>
        <w:gridCol w:w="2131"/>
      </w:tblGrid>
      <w:tr w:rsidR="002676A4" w:rsidRPr="003E1055" w:rsidTr="00450ABA">
        <w:tc>
          <w:tcPr>
            <w:tcW w:w="4261" w:type="dxa"/>
            <w:gridSpan w:val="2"/>
          </w:tcPr>
          <w:p w:rsidR="002676A4" w:rsidRPr="003E1055" w:rsidRDefault="002676A4" w:rsidP="00450ABA">
            <w:pPr>
              <w:jc w:val="center"/>
              <w:rPr>
                <w:rFonts w:ascii="Arial" w:hAnsi="Arial" w:cs="Arial"/>
                <w:b/>
                <w:sz w:val="20"/>
                <w:szCs w:val="20"/>
              </w:rPr>
            </w:pPr>
            <w:r w:rsidRPr="003E1055">
              <w:rPr>
                <w:rFonts w:ascii="Arial" w:hAnsi="Arial" w:cs="Arial"/>
                <w:b/>
                <w:sz w:val="20"/>
                <w:szCs w:val="20"/>
              </w:rPr>
              <w:t>Year 3 Statutory Word List</w:t>
            </w:r>
          </w:p>
        </w:tc>
        <w:tc>
          <w:tcPr>
            <w:tcW w:w="4261" w:type="dxa"/>
            <w:gridSpan w:val="2"/>
          </w:tcPr>
          <w:p w:rsidR="002676A4" w:rsidRPr="003E1055" w:rsidRDefault="002676A4" w:rsidP="00450ABA">
            <w:pPr>
              <w:jc w:val="center"/>
              <w:rPr>
                <w:rFonts w:ascii="Arial" w:hAnsi="Arial" w:cs="Arial"/>
                <w:b/>
                <w:sz w:val="20"/>
                <w:szCs w:val="20"/>
              </w:rPr>
            </w:pPr>
            <w:r w:rsidRPr="003E1055">
              <w:rPr>
                <w:rFonts w:ascii="Arial" w:hAnsi="Arial" w:cs="Arial"/>
                <w:b/>
                <w:sz w:val="20"/>
                <w:szCs w:val="20"/>
              </w:rPr>
              <w:t>Year 4 Statutory Word List</w:t>
            </w:r>
          </w:p>
        </w:tc>
      </w:tr>
      <w:tr w:rsidR="002676A4" w:rsidRPr="003E1055" w:rsidTr="00450ABA">
        <w:tc>
          <w:tcPr>
            <w:tcW w:w="2130" w:type="dxa"/>
          </w:tcPr>
          <w:p w:rsidR="002676A4" w:rsidRPr="003E1055" w:rsidRDefault="002676A4" w:rsidP="00450ABA">
            <w:pPr>
              <w:rPr>
                <w:rFonts w:ascii="Arial" w:hAnsi="Arial" w:cs="Arial"/>
                <w:sz w:val="20"/>
                <w:szCs w:val="20"/>
              </w:rPr>
            </w:pPr>
            <w:r w:rsidRPr="003E1055">
              <w:rPr>
                <w:rFonts w:ascii="Arial" w:hAnsi="Arial" w:cs="Arial"/>
                <w:sz w:val="20"/>
                <w:szCs w:val="20"/>
              </w:rPr>
              <w:t>address</w:t>
            </w:r>
          </w:p>
          <w:p w:rsidR="002676A4" w:rsidRPr="003E1055" w:rsidRDefault="002676A4" w:rsidP="00450ABA">
            <w:pPr>
              <w:rPr>
                <w:rFonts w:ascii="Arial" w:hAnsi="Arial" w:cs="Arial"/>
                <w:sz w:val="20"/>
                <w:szCs w:val="20"/>
              </w:rPr>
            </w:pPr>
            <w:r w:rsidRPr="003E1055">
              <w:rPr>
                <w:rFonts w:ascii="Arial" w:hAnsi="Arial" w:cs="Arial"/>
                <w:sz w:val="20"/>
                <w:szCs w:val="20"/>
              </w:rPr>
              <w:t>answer</w:t>
            </w:r>
          </w:p>
          <w:p w:rsidR="002676A4" w:rsidRPr="003E1055" w:rsidRDefault="002676A4" w:rsidP="00450ABA">
            <w:pPr>
              <w:rPr>
                <w:rFonts w:ascii="Arial" w:hAnsi="Arial" w:cs="Arial"/>
                <w:sz w:val="20"/>
                <w:szCs w:val="20"/>
              </w:rPr>
            </w:pPr>
            <w:r w:rsidRPr="003E1055">
              <w:rPr>
                <w:rFonts w:ascii="Arial" w:hAnsi="Arial" w:cs="Arial"/>
                <w:sz w:val="20"/>
                <w:szCs w:val="20"/>
              </w:rPr>
              <w:t>appear</w:t>
            </w:r>
          </w:p>
          <w:p w:rsidR="002676A4" w:rsidRPr="003E1055" w:rsidRDefault="002676A4" w:rsidP="00450ABA">
            <w:pPr>
              <w:rPr>
                <w:rFonts w:ascii="Arial" w:hAnsi="Arial" w:cs="Arial"/>
                <w:sz w:val="20"/>
                <w:szCs w:val="20"/>
              </w:rPr>
            </w:pPr>
            <w:r w:rsidRPr="003E1055">
              <w:rPr>
                <w:rFonts w:ascii="Arial" w:hAnsi="Arial" w:cs="Arial"/>
                <w:sz w:val="20"/>
                <w:szCs w:val="20"/>
              </w:rPr>
              <w:t>arrive</w:t>
            </w:r>
          </w:p>
          <w:p w:rsidR="002676A4" w:rsidRPr="003E1055" w:rsidRDefault="002676A4" w:rsidP="00450ABA">
            <w:pPr>
              <w:rPr>
                <w:rFonts w:ascii="Arial" w:hAnsi="Arial" w:cs="Arial"/>
                <w:sz w:val="20"/>
                <w:szCs w:val="20"/>
              </w:rPr>
            </w:pPr>
            <w:r w:rsidRPr="003E1055">
              <w:rPr>
                <w:rFonts w:ascii="Arial" w:hAnsi="Arial" w:cs="Arial"/>
                <w:sz w:val="20"/>
                <w:szCs w:val="20"/>
              </w:rPr>
              <w:t>breath</w:t>
            </w:r>
          </w:p>
          <w:p w:rsidR="002676A4" w:rsidRPr="003E1055" w:rsidRDefault="002676A4" w:rsidP="00450ABA">
            <w:pPr>
              <w:rPr>
                <w:rFonts w:ascii="Arial" w:hAnsi="Arial" w:cs="Arial"/>
                <w:sz w:val="20"/>
                <w:szCs w:val="20"/>
              </w:rPr>
            </w:pPr>
            <w:r w:rsidRPr="003E1055">
              <w:rPr>
                <w:rFonts w:ascii="Arial" w:hAnsi="Arial" w:cs="Arial"/>
                <w:sz w:val="20"/>
                <w:szCs w:val="20"/>
              </w:rPr>
              <w:t>breathe</w:t>
            </w:r>
          </w:p>
          <w:p w:rsidR="002676A4" w:rsidRPr="003E1055" w:rsidRDefault="002676A4" w:rsidP="00450ABA">
            <w:pPr>
              <w:rPr>
                <w:rFonts w:ascii="Arial" w:hAnsi="Arial" w:cs="Arial"/>
                <w:sz w:val="20"/>
                <w:szCs w:val="20"/>
              </w:rPr>
            </w:pPr>
            <w:r w:rsidRPr="003E1055">
              <w:rPr>
                <w:rFonts w:ascii="Arial" w:hAnsi="Arial" w:cs="Arial"/>
                <w:sz w:val="20"/>
                <w:szCs w:val="20"/>
              </w:rPr>
              <w:t>build</w:t>
            </w:r>
          </w:p>
          <w:p w:rsidR="002676A4" w:rsidRPr="003E1055" w:rsidRDefault="002676A4" w:rsidP="00450ABA">
            <w:pPr>
              <w:rPr>
                <w:rFonts w:ascii="Arial" w:hAnsi="Arial" w:cs="Arial"/>
                <w:sz w:val="20"/>
                <w:szCs w:val="20"/>
              </w:rPr>
            </w:pPr>
            <w:r w:rsidRPr="003E1055">
              <w:rPr>
                <w:rFonts w:ascii="Arial" w:hAnsi="Arial" w:cs="Arial"/>
                <w:sz w:val="20"/>
                <w:szCs w:val="20"/>
              </w:rPr>
              <w:t>busy</w:t>
            </w:r>
          </w:p>
          <w:p w:rsidR="002676A4" w:rsidRPr="003E1055" w:rsidRDefault="002676A4" w:rsidP="00450ABA">
            <w:pPr>
              <w:rPr>
                <w:rFonts w:ascii="Arial" w:hAnsi="Arial" w:cs="Arial"/>
                <w:sz w:val="20"/>
                <w:szCs w:val="20"/>
              </w:rPr>
            </w:pPr>
            <w:r w:rsidRPr="003E1055">
              <w:rPr>
                <w:rFonts w:ascii="Arial" w:hAnsi="Arial" w:cs="Arial"/>
                <w:sz w:val="20"/>
                <w:szCs w:val="20"/>
              </w:rPr>
              <w:t>calendar</w:t>
            </w:r>
          </w:p>
          <w:p w:rsidR="002676A4" w:rsidRPr="003E1055" w:rsidRDefault="002676A4" w:rsidP="00450ABA">
            <w:pPr>
              <w:rPr>
                <w:rFonts w:ascii="Arial" w:hAnsi="Arial" w:cs="Arial"/>
                <w:sz w:val="20"/>
                <w:szCs w:val="20"/>
              </w:rPr>
            </w:pPr>
            <w:r w:rsidRPr="003E1055">
              <w:rPr>
                <w:rFonts w:ascii="Arial" w:hAnsi="Arial" w:cs="Arial"/>
                <w:sz w:val="20"/>
                <w:szCs w:val="20"/>
              </w:rPr>
              <w:t>complete</w:t>
            </w:r>
          </w:p>
          <w:p w:rsidR="002676A4" w:rsidRPr="003E1055" w:rsidRDefault="002676A4" w:rsidP="00450ABA">
            <w:pPr>
              <w:rPr>
                <w:rFonts w:ascii="Arial" w:hAnsi="Arial" w:cs="Arial"/>
                <w:sz w:val="20"/>
                <w:szCs w:val="20"/>
              </w:rPr>
            </w:pPr>
            <w:r w:rsidRPr="003E1055">
              <w:rPr>
                <w:rFonts w:ascii="Arial" w:hAnsi="Arial" w:cs="Arial"/>
                <w:sz w:val="20"/>
                <w:szCs w:val="20"/>
              </w:rPr>
              <w:t>consider</w:t>
            </w:r>
          </w:p>
          <w:p w:rsidR="002676A4" w:rsidRPr="003E1055" w:rsidRDefault="002676A4" w:rsidP="00450ABA">
            <w:pPr>
              <w:rPr>
                <w:rFonts w:ascii="Arial" w:hAnsi="Arial" w:cs="Arial"/>
                <w:sz w:val="20"/>
                <w:szCs w:val="20"/>
              </w:rPr>
            </w:pPr>
            <w:r w:rsidRPr="003E1055">
              <w:rPr>
                <w:rFonts w:ascii="Arial" w:hAnsi="Arial" w:cs="Arial"/>
                <w:sz w:val="20"/>
                <w:szCs w:val="20"/>
              </w:rPr>
              <w:t>continue</w:t>
            </w:r>
          </w:p>
          <w:p w:rsidR="002676A4" w:rsidRPr="003E1055" w:rsidRDefault="002676A4" w:rsidP="00450ABA">
            <w:pPr>
              <w:rPr>
                <w:rFonts w:ascii="Arial" w:hAnsi="Arial" w:cs="Arial"/>
                <w:sz w:val="20"/>
                <w:szCs w:val="20"/>
              </w:rPr>
            </w:pPr>
            <w:r w:rsidRPr="003E1055">
              <w:rPr>
                <w:rFonts w:ascii="Arial" w:hAnsi="Arial" w:cs="Arial"/>
                <w:sz w:val="20"/>
                <w:szCs w:val="20"/>
              </w:rPr>
              <w:t>decide</w:t>
            </w:r>
          </w:p>
          <w:p w:rsidR="002676A4" w:rsidRPr="003E1055" w:rsidRDefault="002676A4" w:rsidP="00450ABA">
            <w:pPr>
              <w:rPr>
                <w:rFonts w:ascii="Arial" w:hAnsi="Arial" w:cs="Arial"/>
                <w:sz w:val="20"/>
                <w:szCs w:val="20"/>
              </w:rPr>
            </w:pPr>
            <w:r w:rsidRPr="003E1055">
              <w:rPr>
                <w:rFonts w:ascii="Arial" w:hAnsi="Arial" w:cs="Arial"/>
                <w:sz w:val="20"/>
                <w:szCs w:val="20"/>
              </w:rPr>
              <w:t>describe</w:t>
            </w:r>
          </w:p>
          <w:p w:rsidR="002676A4" w:rsidRPr="003E1055" w:rsidRDefault="002676A4" w:rsidP="00450ABA">
            <w:pPr>
              <w:rPr>
                <w:rFonts w:ascii="Arial" w:hAnsi="Arial" w:cs="Arial"/>
                <w:sz w:val="20"/>
                <w:szCs w:val="20"/>
              </w:rPr>
            </w:pPr>
            <w:r w:rsidRPr="003E1055">
              <w:rPr>
                <w:rFonts w:ascii="Arial" w:hAnsi="Arial" w:cs="Arial"/>
                <w:sz w:val="20"/>
                <w:szCs w:val="20"/>
              </w:rPr>
              <w:t>different</w:t>
            </w:r>
          </w:p>
          <w:p w:rsidR="002676A4" w:rsidRPr="003E1055" w:rsidRDefault="002676A4" w:rsidP="00450ABA">
            <w:pPr>
              <w:rPr>
                <w:rFonts w:ascii="Arial" w:hAnsi="Arial" w:cs="Arial"/>
                <w:sz w:val="20"/>
                <w:szCs w:val="20"/>
              </w:rPr>
            </w:pPr>
            <w:r w:rsidRPr="003E1055">
              <w:rPr>
                <w:rFonts w:ascii="Arial" w:hAnsi="Arial" w:cs="Arial"/>
                <w:sz w:val="20"/>
                <w:szCs w:val="20"/>
              </w:rPr>
              <w:t>difficult</w:t>
            </w:r>
          </w:p>
          <w:p w:rsidR="002676A4" w:rsidRPr="003E1055" w:rsidRDefault="002676A4" w:rsidP="00450ABA">
            <w:pPr>
              <w:rPr>
                <w:rFonts w:ascii="Arial" w:hAnsi="Arial" w:cs="Arial"/>
                <w:sz w:val="20"/>
                <w:szCs w:val="20"/>
              </w:rPr>
            </w:pPr>
            <w:r w:rsidRPr="003E1055">
              <w:rPr>
                <w:rFonts w:ascii="Arial" w:hAnsi="Arial" w:cs="Arial"/>
                <w:sz w:val="20"/>
                <w:szCs w:val="20"/>
              </w:rPr>
              <w:t>early</w:t>
            </w:r>
          </w:p>
          <w:p w:rsidR="002676A4" w:rsidRPr="003E1055" w:rsidRDefault="002676A4" w:rsidP="00450ABA">
            <w:pPr>
              <w:rPr>
                <w:rFonts w:ascii="Arial" w:hAnsi="Arial" w:cs="Arial"/>
                <w:sz w:val="20"/>
                <w:szCs w:val="20"/>
              </w:rPr>
            </w:pPr>
            <w:r w:rsidRPr="003E1055">
              <w:rPr>
                <w:rFonts w:ascii="Arial" w:hAnsi="Arial" w:cs="Arial"/>
                <w:sz w:val="20"/>
                <w:szCs w:val="20"/>
              </w:rPr>
              <w:t>earth</w:t>
            </w:r>
          </w:p>
          <w:p w:rsidR="002676A4" w:rsidRPr="003E1055" w:rsidRDefault="002676A4" w:rsidP="00450ABA">
            <w:pPr>
              <w:rPr>
                <w:rFonts w:ascii="Arial" w:hAnsi="Arial" w:cs="Arial"/>
                <w:sz w:val="20"/>
                <w:szCs w:val="20"/>
              </w:rPr>
            </w:pPr>
            <w:r w:rsidRPr="003E1055">
              <w:rPr>
                <w:rFonts w:ascii="Arial" w:hAnsi="Arial" w:cs="Arial"/>
                <w:sz w:val="20"/>
                <w:szCs w:val="20"/>
              </w:rPr>
              <w:t>exercise</w:t>
            </w:r>
          </w:p>
          <w:p w:rsidR="002676A4" w:rsidRPr="003E1055" w:rsidRDefault="002676A4" w:rsidP="00450ABA">
            <w:pPr>
              <w:rPr>
                <w:rFonts w:ascii="Arial" w:hAnsi="Arial" w:cs="Arial"/>
                <w:sz w:val="20"/>
                <w:szCs w:val="20"/>
              </w:rPr>
            </w:pPr>
            <w:r w:rsidRPr="003E1055">
              <w:rPr>
                <w:rFonts w:ascii="Arial" w:hAnsi="Arial" w:cs="Arial"/>
                <w:sz w:val="20"/>
                <w:szCs w:val="20"/>
              </w:rPr>
              <w:t>experiment</w:t>
            </w:r>
          </w:p>
          <w:p w:rsidR="002676A4" w:rsidRPr="003E1055" w:rsidRDefault="002676A4" w:rsidP="00450ABA">
            <w:pPr>
              <w:rPr>
                <w:rFonts w:ascii="Arial" w:hAnsi="Arial" w:cs="Arial"/>
                <w:sz w:val="20"/>
                <w:szCs w:val="20"/>
              </w:rPr>
            </w:pPr>
            <w:r w:rsidRPr="003E1055">
              <w:rPr>
                <w:rFonts w:ascii="Arial" w:hAnsi="Arial" w:cs="Arial"/>
                <w:sz w:val="20"/>
                <w:szCs w:val="20"/>
              </w:rPr>
              <w:t>extreme</w:t>
            </w:r>
          </w:p>
          <w:p w:rsidR="002676A4" w:rsidRPr="003E1055" w:rsidRDefault="002676A4" w:rsidP="00450ABA">
            <w:pPr>
              <w:rPr>
                <w:rFonts w:ascii="Arial" w:hAnsi="Arial" w:cs="Arial"/>
                <w:sz w:val="20"/>
                <w:szCs w:val="20"/>
              </w:rPr>
            </w:pPr>
            <w:r w:rsidRPr="003E1055">
              <w:rPr>
                <w:rFonts w:ascii="Arial" w:hAnsi="Arial" w:cs="Arial"/>
                <w:sz w:val="20"/>
                <w:szCs w:val="20"/>
              </w:rPr>
              <w:t>February</w:t>
            </w:r>
          </w:p>
          <w:p w:rsidR="002676A4" w:rsidRPr="003E1055" w:rsidRDefault="002676A4" w:rsidP="00450ABA">
            <w:pPr>
              <w:rPr>
                <w:rFonts w:ascii="Arial" w:hAnsi="Arial" w:cs="Arial"/>
                <w:sz w:val="20"/>
                <w:szCs w:val="20"/>
              </w:rPr>
            </w:pPr>
            <w:r w:rsidRPr="003E1055">
              <w:rPr>
                <w:rFonts w:ascii="Arial" w:hAnsi="Arial" w:cs="Arial"/>
                <w:sz w:val="20"/>
                <w:szCs w:val="20"/>
              </w:rPr>
              <w:t>forward</w:t>
            </w:r>
          </w:p>
        </w:tc>
        <w:tc>
          <w:tcPr>
            <w:tcW w:w="2131" w:type="dxa"/>
          </w:tcPr>
          <w:p w:rsidR="002676A4" w:rsidRPr="003E1055" w:rsidRDefault="002676A4" w:rsidP="00450ABA">
            <w:pPr>
              <w:rPr>
                <w:rFonts w:ascii="Arial" w:hAnsi="Arial" w:cs="Arial"/>
                <w:sz w:val="20"/>
                <w:szCs w:val="20"/>
              </w:rPr>
            </w:pPr>
            <w:r w:rsidRPr="003E1055">
              <w:rPr>
                <w:rFonts w:ascii="Arial" w:hAnsi="Arial" w:cs="Arial"/>
                <w:sz w:val="20"/>
                <w:szCs w:val="20"/>
              </w:rPr>
              <w:t>forwards</w:t>
            </w:r>
          </w:p>
          <w:p w:rsidR="002676A4" w:rsidRPr="003E1055" w:rsidRDefault="002676A4" w:rsidP="00450ABA">
            <w:pPr>
              <w:rPr>
                <w:rFonts w:ascii="Arial" w:hAnsi="Arial" w:cs="Arial"/>
                <w:sz w:val="20"/>
                <w:szCs w:val="20"/>
              </w:rPr>
            </w:pPr>
            <w:r w:rsidRPr="003E1055">
              <w:rPr>
                <w:rFonts w:ascii="Arial" w:hAnsi="Arial" w:cs="Arial"/>
                <w:sz w:val="20"/>
                <w:szCs w:val="20"/>
              </w:rPr>
              <w:t>fruit</w:t>
            </w:r>
          </w:p>
          <w:p w:rsidR="002676A4" w:rsidRPr="003E1055" w:rsidRDefault="002676A4" w:rsidP="00450ABA">
            <w:pPr>
              <w:rPr>
                <w:rFonts w:ascii="Arial" w:hAnsi="Arial" w:cs="Arial"/>
                <w:sz w:val="20"/>
                <w:szCs w:val="20"/>
              </w:rPr>
            </w:pPr>
            <w:r w:rsidRPr="003E1055">
              <w:rPr>
                <w:rFonts w:ascii="Arial" w:hAnsi="Arial" w:cs="Arial"/>
                <w:sz w:val="20"/>
                <w:szCs w:val="20"/>
              </w:rPr>
              <w:t>group</w:t>
            </w:r>
          </w:p>
          <w:p w:rsidR="002676A4" w:rsidRPr="003E1055" w:rsidRDefault="002676A4" w:rsidP="00450ABA">
            <w:pPr>
              <w:rPr>
                <w:rFonts w:ascii="Arial" w:hAnsi="Arial" w:cs="Arial"/>
                <w:sz w:val="20"/>
                <w:szCs w:val="20"/>
              </w:rPr>
            </w:pPr>
            <w:r w:rsidRPr="003E1055">
              <w:rPr>
                <w:rFonts w:ascii="Arial" w:hAnsi="Arial" w:cs="Arial"/>
                <w:sz w:val="20"/>
                <w:szCs w:val="20"/>
              </w:rPr>
              <w:t>heard</w:t>
            </w:r>
          </w:p>
          <w:p w:rsidR="002676A4" w:rsidRPr="003E1055" w:rsidRDefault="002676A4" w:rsidP="00450ABA">
            <w:pPr>
              <w:rPr>
                <w:rFonts w:ascii="Arial" w:hAnsi="Arial" w:cs="Arial"/>
                <w:sz w:val="20"/>
                <w:szCs w:val="20"/>
              </w:rPr>
            </w:pPr>
            <w:r w:rsidRPr="003E1055">
              <w:rPr>
                <w:rFonts w:ascii="Arial" w:hAnsi="Arial" w:cs="Arial"/>
                <w:sz w:val="20"/>
                <w:szCs w:val="20"/>
              </w:rPr>
              <w:t>heart</w:t>
            </w:r>
          </w:p>
          <w:p w:rsidR="002676A4" w:rsidRPr="003E1055" w:rsidRDefault="002676A4" w:rsidP="00450ABA">
            <w:pPr>
              <w:rPr>
                <w:rFonts w:ascii="Arial" w:hAnsi="Arial" w:cs="Arial"/>
                <w:sz w:val="20"/>
                <w:szCs w:val="20"/>
              </w:rPr>
            </w:pPr>
            <w:r w:rsidRPr="003E1055">
              <w:rPr>
                <w:rFonts w:ascii="Arial" w:hAnsi="Arial" w:cs="Arial"/>
                <w:sz w:val="20"/>
                <w:szCs w:val="20"/>
              </w:rPr>
              <w:t>history</w:t>
            </w:r>
          </w:p>
          <w:p w:rsidR="002676A4" w:rsidRPr="003E1055" w:rsidRDefault="002676A4" w:rsidP="00450ABA">
            <w:pPr>
              <w:rPr>
                <w:rFonts w:ascii="Arial" w:hAnsi="Arial" w:cs="Arial"/>
                <w:sz w:val="20"/>
                <w:szCs w:val="20"/>
              </w:rPr>
            </w:pPr>
            <w:r w:rsidRPr="003E1055">
              <w:rPr>
                <w:rFonts w:ascii="Arial" w:hAnsi="Arial" w:cs="Arial"/>
                <w:sz w:val="20"/>
                <w:szCs w:val="20"/>
              </w:rPr>
              <w:t>important</w:t>
            </w:r>
          </w:p>
          <w:p w:rsidR="002676A4" w:rsidRPr="003E1055" w:rsidRDefault="002676A4" w:rsidP="00450ABA">
            <w:pPr>
              <w:rPr>
                <w:rFonts w:ascii="Arial" w:hAnsi="Arial" w:cs="Arial"/>
                <w:sz w:val="20"/>
                <w:szCs w:val="20"/>
              </w:rPr>
            </w:pPr>
            <w:r w:rsidRPr="003E1055">
              <w:rPr>
                <w:rFonts w:ascii="Arial" w:hAnsi="Arial" w:cs="Arial"/>
                <w:sz w:val="20"/>
                <w:szCs w:val="20"/>
              </w:rPr>
              <w:t>increase</w:t>
            </w:r>
          </w:p>
          <w:p w:rsidR="002676A4" w:rsidRPr="003E1055" w:rsidRDefault="002676A4" w:rsidP="00450ABA">
            <w:pPr>
              <w:rPr>
                <w:rFonts w:ascii="Arial" w:hAnsi="Arial" w:cs="Arial"/>
                <w:sz w:val="20"/>
                <w:szCs w:val="20"/>
              </w:rPr>
            </w:pPr>
            <w:r w:rsidRPr="003E1055">
              <w:rPr>
                <w:rFonts w:ascii="Arial" w:hAnsi="Arial" w:cs="Arial"/>
                <w:sz w:val="20"/>
                <w:szCs w:val="20"/>
              </w:rPr>
              <w:t>interest</w:t>
            </w:r>
          </w:p>
          <w:p w:rsidR="002676A4" w:rsidRPr="003E1055" w:rsidRDefault="002676A4" w:rsidP="00450ABA">
            <w:pPr>
              <w:rPr>
                <w:rFonts w:ascii="Arial" w:hAnsi="Arial" w:cs="Arial"/>
                <w:sz w:val="20"/>
                <w:szCs w:val="20"/>
              </w:rPr>
            </w:pPr>
            <w:r w:rsidRPr="003E1055">
              <w:rPr>
                <w:rFonts w:ascii="Arial" w:hAnsi="Arial" w:cs="Arial"/>
                <w:sz w:val="20"/>
                <w:szCs w:val="20"/>
              </w:rPr>
              <w:t>island</w:t>
            </w:r>
          </w:p>
          <w:p w:rsidR="002676A4" w:rsidRPr="003E1055" w:rsidRDefault="002676A4" w:rsidP="00450ABA">
            <w:pPr>
              <w:rPr>
                <w:rFonts w:ascii="Arial" w:hAnsi="Arial" w:cs="Arial"/>
                <w:sz w:val="20"/>
                <w:szCs w:val="20"/>
              </w:rPr>
            </w:pPr>
            <w:r w:rsidRPr="003E1055">
              <w:rPr>
                <w:rFonts w:ascii="Arial" w:hAnsi="Arial" w:cs="Arial"/>
                <w:sz w:val="20"/>
                <w:szCs w:val="20"/>
              </w:rPr>
              <w:t>learn</w:t>
            </w:r>
          </w:p>
          <w:p w:rsidR="002676A4" w:rsidRPr="003E1055" w:rsidRDefault="002676A4" w:rsidP="00450ABA">
            <w:pPr>
              <w:rPr>
                <w:rFonts w:ascii="Arial" w:hAnsi="Arial" w:cs="Arial"/>
                <w:sz w:val="20"/>
                <w:szCs w:val="20"/>
              </w:rPr>
            </w:pPr>
            <w:r w:rsidRPr="003E1055">
              <w:rPr>
                <w:rFonts w:ascii="Arial" w:hAnsi="Arial" w:cs="Arial"/>
                <w:sz w:val="20"/>
                <w:szCs w:val="20"/>
              </w:rPr>
              <w:t>perhaps</w:t>
            </w:r>
          </w:p>
          <w:p w:rsidR="002676A4" w:rsidRPr="003E1055" w:rsidRDefault="002676A4" w:rsidP="00450ABA">
            <w:pPr>
              <w:rPr>
                <w:rFonts w:ascii="Arial" w:hAnsi="Arial" w:cs="Arial"/>
                <w:sz w:val="20"/>
                <w:szCs w:val="20"/>
              </w:rPr>
            </w:pPr>
            <w:r w:rsidRPr="003E1055">
              <w:rPr>
                <w:rFonts w:ascii="Arial" w:hAnsi="Arial" w:cs="Arial"/>
                <w:sz w:val="20"/>
                <w:szCs w:val="20"/>
              </w:rPr>
              <w:t>popular</w:t>
            </w:r>
          </w:p>
          <w:p w:rsidR="002676A4" w:rsidRPr="003E1055" w:rsidRDefault="002676A4" w:rsidP="00450ABA">
            <w:pPr>
              <w:rPr>
                <w:rFonts w:ascii="Arial" w:hAnsi="Arial" w:cs="Arial"/>
                <w:sz w:val="20"/>
                <w:szCs w:val="20"/>
              </w:rPr>
            </w:pPr>
            <w:r w:rsidRPr="003E1055">
              <w:rPr>
                <w:rFonts w:ascii="Arial" w:hAnsi="Arial" w:cs="Arial"/>
                <w:sz w:val="20"/>
                <w:szCs w:val="20"/>
              </w:rPr>
              <w:t>quarter</w:t>
            </w:r>
          </w:p>
          <w:p w:rsidR="002676A4" w:rsidRPr="003E1055" w:rsidRDefault="002676A4" w:rsidP="00450ABA">
            <w:pPr>
              <w:rPr>
                <w:rFonts w:ascii="Arial" w:hAnsi="Arial" w:cs="Arial"/>
                <w:sz w:val="20"/>
                <w:szCs w:val="20"/>
              </w:rPr>
            </w:pPr>
            <w:r w:rsidRPr="003E1055">
              <w:rPr>
                <w:rFonts w:ascii="Arial" w:hAnsi="Arial" w:cs="Arial"/>
                <w:sz w:val="20"/>
                <w:szCs w:val="20"/>
              </w:rPr>
              <w:t>question</w:t>
            </w:r>
          </w:p>
          <w:p w:rsidR="002676A4" w:rsidRPr="003E1055" w:rsidRDefault="002676A4" w:rsidP="00450ABA">
            <w:pPr>
              <w:rPr>
                <w:rFonts w:ascii="Arial" w:hAnsi="Arial" w:cs="Arial"/>
                <w:sz w:val="20"/>
                <w:szCs w:val="20"/>
              </w:rPr>
            </w:pPr>
            <w:r w:rsidRPr="003E1055">
              <w:rPr>
                <w:rFonts w:ascii="Arial" w:hAnsi="Arial" w:cs="Arial"/>
                <w:sz w:val="20"/>
                <w:szCs w:val="20"/>
              </w:rPr>
              <w:t>reign</w:t>
            </w:r>
          </w:p>
          <w:p w:rsidR="002676A4" w:rsidRPr="003E1055" w:rsidRDefault="002676A4" w:rsidP="00450ABA">
            <w:pPr>
              <w:rPr>
                <w:rFonts w:ascii="Arial" w:hAnsi="Arial" w:cs="Arial"/>
                <w:sz w:val="20"/>
                <w:szCs w:val="20"/>
              </w:rPr>
            </w:pPr>
            <w:r w:rsidRPr="003E1055">
              <w:rPr>
                <w:rFonts w:ascii="Arial" w:hAnsi="Arial" w:cs="Arial"/>
                <w:sz w:val="20"/>
                <w:szCs w:val="20"/>
              </w:rPr>
              <w:t>remember</w:t>
            </w:r>
          </w:p>
          <w:p w:rsidR="002676A4" w:rsidRPr="003E1055" w:rsidRDefault="002676A4" w:rsidP="00450ABA">
            <w:pPr>
              <w:rPr>
                <w:rFonts w:ascii="Arial" w:hAnsi="Arial" w:cs="Arial"/>
                <w:sz w:val="20"/>
                <w:szCs w:val="20"/>
              </w:rPr>
            </w:pPr>
            <w:r w:rsidRPr="003E1055">
              <w:rPr>
                <w:rFonts w:ascii="Arial" w:hAnsi="Arial" w:cs="Arial"/>
                <w:sz w:val="20"/>
                <w:szCs w:val="20"/>
              </w:rPr>
              <w:t>straight</w:t>
            </w:r>
          </w:p>
          <w:p w:rsidR="002676A4" w:rsidRPr="003E1055" w:rsidRDefault="002676A4" w:rsidP="00450ABA">
            <w:pPr>
              <w:rPr>
                <w:rFonts w:ascii="Arial" w:hAnsi="Arial" w:cs="Arial"/>
                <w:sz w:val="20"/>
                <w:szCs w:val="20"/>
              </w:rPr>
            </w:pPr>
            <w:r w:rsidRPr="003E1055">
              <w:rPr>
                <w:rFonts w:ascii="Arial" w:hAnsi="Arial" w:cs="Arial"/>
                <w:sz w:val="20"/>
                <w:szCs w:val="20"/>
              </w:rPr>
              <w:t>strange</w:t>
            </w:r>
          </w:p>
          <w:p w:rsidR="002676A4" w:rsidRPr="003E1055" w:rsidRDefault="002676A4" w:rsidP="00450ABA">
            <w:pPr>
              <w:rPr>
                <w:rFonts w:ascii="Arial" w:hAnsi="Arial" w:cs="Arial"/>
                <w:sz w:val="20"/>
                <w:szCs w:val="20"/>
              </w:rPr>
            </w:pPr>
            <w:r w:rsidRPr="003E1055">
              <w:rPr>
                <w:rFonts w:ascii="Arial" w:hAnsi="Arial" w:cs="Arial"/>
                <w:sz w:val="20"/>
                <w:szCs w:val="20"/>
              </w:rPr>
              <w:t>promise</w:t>
            </w:r>
          </w:p>
          <w:p w:rsidR="002676A4" w:rsidRPr="003E1055" w:rsidRDefault="002676A4" w:rsidP="00450ABA">
            <w:pPr>
              <w:rPr>
                <w:rFonts w:ascii="Arial" w:hAnsi="Arial" w:cs="Arial"/>
                <w:sz w:val="20"/>
                <w:szCs w:val="20"/>
              </w:rPr>
            </w:pPr>
            <w:r w:rsidRPr="003E1055">
              <w:rPr>
                <w:rFonts w:ascii="Arial" w:hAnsi="Arial" w:cs="Arial"/>
                <w:sz w:val="20"/>
                <w:szCs w:val="20"/>
              </w:rPr>
              <w:t>regular</w:t>
            </w:r>
          </w:p>
          <w:p w:rsidR="002676A4" w:rsidRPr="003E1055" w:rsidRDefault="002676A4" w:rsidP="00450ABA">
            <w:pPr>
              <w:rPr>
                <w:rFonts w:ascii="Arial" w:hAnsi="Arial" w:cs="Arial"/>
                <w:sz w:val="20"/>
                <w:szCs w:val="20"/>
              </w:rPr>
            </w:pPr>
            <w:r w:rsidRPr="003E1055">
              <w:rPr>
                <w:rFonts w:ascii="Arial" w:hAnsi="Arial" w:cs="Arial"/>
                <w:sz w:val="20"/>
                <w:szCs w:val="20"/>
              </w:rPr>
              <w:t>natural</w:t>
            </w:r>
          </w:p>
        </w:tc>
        <w:tc>
          <w:tcPr>
            <w:tcW w:w="2130" w:type="dxa"/>
          </w:tcPr>
          <w:p w:rsidR="002676A4" w:rsidRPr="003E1055" w:rsidRDefault="002676A4" w:rsidP="00450ABA">
            <w:pPr>
              <w:rPr>
                <w:rFonts w:ascii="Arial" w:hAnsi="Arial" w:cs="Arial"/>
                <w:sz w:val="20"/>
                <w:szCs w:val="20"/>
              </w:rPr>
            </w:pPr>
            <w:r w:rsidRPr="003E1055">
              <w:rPr>
                <w:rFonts w:ascii="Arial" w:hAnsi="Arial" w:cs="Arial"/>
                <w:sz w:val="20"/>
                <w:szCs w:val="20"/>
              </w:rPr>
              <w:t>accident</w:t>
            </w:r>
          </w:p>
          <w:p w:rsidR="002676A4" w:rsidRPr="003E1055" w:rsidRDefault="002676A4" w:rsidP="00450ABA">
            <w:pPr>
              <w:rPr>
                <w:rFonts w:ascii="Arial" w:hAnsi="Arial" w:cs="Arial"/>
                <w:sz w:val="20"/>
                <w:szCs w:val="20"/>
              </w:rPr>
            </w:pPr>
            <w:r w:rsidRPr="003E1055">
              <w:rPr>
                <w:rFonts w:ascii="Arial" w:hAnsi="Arial" w:cs="Arial"/>
                <w:sz w:val="20"/>
                <w:szCs w:val="20"/>
              </w:rPr>
              <w:t xml:space="preserve">accidentally </w:t>
            </w:r>
          </w:p>
          <w:p w:rsidR="002676A4" w:rsidRPr="003E1055" w:rsidRDefault="002676A4" w:rsidP="00450ABA">
            <w:pPr>
              <w:rPr>
                <w:rFonts w:ascii="Arial" w:hAnsi="Arial" w:cs="Arial"/>
                <w:sz w:val="20"/>
                <w:szCs w:val="20"/>
              </w:rPr>
            </w:pPr>
            <w:r w:rsidRPr="003E1055">
              <w:rPr>
                <w:rFonts w:ascii="Arial" w:hAnsi="Arial" w:cs="Arial"/>
                <w:sz w:val="20"/>
                <w:szCs w:val="20"/>
              </w:rPr>
              <w:t>actual</w:t>
            </w:r>
          </w:p>
          <w:p w:rsidR="002676A4" w:rsidRPr="003E1055" w:rsidRDefault="002676A4" w:rsidP="00450ABA">
            <w:pPr>
              <w:rPr>
                <w:rFonts w:ascii="Arial" w:hAnsi="Arial" w:cs="Arial"/>
                <w:sz w:val="20"/>
                <w:szCs w:val="20"/>
              </w:rPr>
            </w:pPr>
            <w:r w:rsidRPr="003E1055">
              <w:rPr>
                <w:rFonts w:ascii="Arial" w:hAnsi="Arial" w:cs="Arial"/>
                <w:sz w:val="20"/>
                <w:szCs w:val="20"/>
              </w:rPr>
              <w:t>actually</w:t>
            </w:r>
          </w:p>
          <w:p w:rsidR="002676A4" w:rsidRPr="003E1055" w:rsidRDefault="002676A4" w:rsidP="00450ABA">
            <w:pPr>
              <w:rPr>
                <w:rFonts w:ascii="Arial" w:hAnsi="Arial" w:cs="Arial"/>
                <w:sz w:val="20"/>
                <w:szCs w:val="20"/>
              </w:rPr>
            </w:pPr>
            <w:r w:rsidRPr="003E1055">
              <w:rPr>
                <w:rFonts w:ascii="Arial" w:hAnsi="Arial" w:cs="Arial"/>
                <w:sz w:val="20"/>
                <w:szCs w:val="20"/>
              </w:rPr>
              <w:t>believe</w:t>
            </w:r>
          </w:p>
          <w:p w:rsidR="002676A4" w:rsidRPr="003E1055" w:rsidRDefault="002676A4" w:rsidP="00450ABA">
            <w:pPr>
              <w:rPr>
                <w:rFonts w:ascii="Arial" w:hAnsi="Arial" w:cs="Arial"/>
                <w:sz w:val="20"/>
                <w:szCs w:val="20"/>
              </w:rPr>
            </w:pPr>
            <w:r w:rsidRPr="003E1055">
              <w:rPr>
                <w:rFonts w:ascii="Arial" w:hAnsi="Arial" w:cs="Arial"/>
                <w:sz w:val="20"/>
                <w:szCs w:val="20"/>
              </w:rPr>
              <w:t>bicycle</w:t>
            </w:r>
          </w:p>
          <w:p w:rsidR="002676A4" w:rsidRPr="003E1055" w:rsidRDefault="002676A4" w:rsidP="00450ABA">
            <w:pPr>
              <w:rPr>
                <w:rFonts w:ascii="Arial" w:hAnsi="Arial" w:cs="Arial"/>
                <w:sz w:val="20"/>
                <w:szCs w:val="20"/>
              </w:rPr>
            </w:pPr>
            <w:r w:rsidRPr="003E1055">
              <w:rPr>
                <w:rFonts w:ascii="Arial" w:hAnsi="Arial" w:cs="Arial"/>
                <w:sz w:val="20"/>
                <w:szCs w:val="20"/>
              </w:rPr>
              <w:t>business</w:t>
            </w:r>
          </w:p>
          <w:p w:rsidR="002676A4" w:rsidRPr="003E1055" w:rsidRDefault="002676A4" w:rsidP="00450ABA">
            <w:pPr>
              <w:rPr>
                <w:rFonts w:ascii="Arial" w:hAnsi="Arial" w:cs="Arial"/>
                <w:sz w:val="20"/>
                <w:szCs w:val="20"/>
              </w:rPr>
            </w:pPr>
            <w:r w:rsidRPr="003E1055">
              <w:rPr>
                <w:rFonts w:ascii="Arial" w:hAnsi="Arial" w:cs="Arial"/>
                <w:sz w:val="20"/>
                <w:szCs w:val="20"/>
              </w:rPr>
              <w:t>caught</w:t>
            </w:r>
          </w:p>
          <w:p w:rsidR="002676A4" w:rsidRPr="003E1055" w:rsidRDefault="002676A4" w:rsidP="00450ABA">
            <w:pPr>
              <w:rPr>
                <w:rFonts w:ascii="Arial" w:hAnsi="Arial" w:cs="Arial"/>
                <w:sz w:val="20"/>
                <w:szCs w:val="20"/>
              </w:rPr>
            </w:pPr>
            <w:r w:rsidRPr="003E1055">
              <w:rPr>
                <w:rFonts w:ascii="Arial" w:hAnsi="Arial" w:cs="Arial"/>
                <w:sz w:val="20"/>
                <w:szCs w:val="20"/>
              </w:rPr>
              <w:t>centre</w:t>
            </w:r>
          </w:p>
          <w:p w:rsidR="002676A4" w:rsidRPr="003E1055" w:rsidRDefault="002676A4" w:rsidP="00450ABA">
            <w:pPr>
              <w:rPr>
                <w:rFonts w:ascii="Arial" w:hAnsi="Arial" w:cs="Arial"/>
                <w:sz w:val="20"/>
                <w:szCs w:val="20"/>
              </w:rPr>
            </w:pPr>
            <w:r w:rsidRPr="003E1055">
              <w:rPr>
                <w:rFonts w:ascii="Arial" w:hAnsi="Arial" w:cs="Arial"/>
                <w:sz w:val="20"/>
                <w:szCs w:val="20"/>
              </w:rPr>
              <w:t>century</w:t>
            </w:r>
          </w:p>
          <w:p w:rsidR="002676A4" w:rsidRPr="003E1055" w:rsidRDefault="002676A4" w:rsidP="00450ABA">
            <w:pPr>
              <w:rPr>
                <w:rFonts w:ascii="Arial" w:hAnsi="Arial" w:cs="Arial"/>
                <w:sz w:val="20"/>
                <w:szCs w:val="20"/>
              </w:rPr>
            </w:pPr>
            <w:r w:rsidRPr="003E1055">
              <w:rPr>
                <w:rFonts w:ascii="Arial" w:hAnsi="Arial" w:cs="Arial"/>
                <w:sz w:val="20"/>
                <w:szCs w:val="20"/>
              </w:rPr>
              <w:t>certain</w:t>
            </w:r>
          </w:p>
          <w:p w:rsidR="002676A4" w:rsidRPr="003E1055" w:rsidRDefault="002676A4" w:rsidP="00450ABA">
            <w:pPr>
              <w:rPr>
                <w:rFonts w:ascii="Arial" w:hAnsi="Arial" w:cs="Arial"/>
                <w:sz w:val="20"/>
                <w:szCs w:val="20"/>
              </w:rPr>
            </w:pPr>
            <w:r w:rsidRPr="003E1055">
              <w:rPr>
                <w:rFonts w:ascii="Arial" w:hAnsi="Arial" w:cs="Arial"/>
                <w:sz w:val="20"/>
                <w:szCs w:val="20"/>
              </w:rPr>
              <w:t>circle</w:t>
            </w:r>
          </w:p>
          <w:p w:rsidR="002676A4" w:rsidRPr="003E1055" w:rsidRDefault="002676A4" w:rsidP="00450ABA">
            <w:pPr>
              <w:rPr>
                <w:rFonts w:ascii="Arial" w:hAnsi="Arial" w:cs="Arial"/>
                <w:sz w:val="20"/>
                <w:szCs w:val="20"/>
              </w:rPr>
            </w:pPr>
            <w:r w:rsidRPr="003E1055">
              <w:rPr>
                <w:rFonts w:ascii="Arial" w:hAnsi="Arial" w:cs="Arial"/>
                <w:sz w:val="20"/>
                <w:szCs w:val="20"/>
              </w:rPr>
              <w:t>disappear</w:t>
            </w:r>
          </w:p>
          <w:p w:rsidR="002676A4" w:rsidRPr="003E1055" w:rsidRDefault="002676A4" w:rsidP="00450ABA">
            <w:pPr>
              <w:rPr>
                <w:rFonts w:ascii="Arial" w:hAnsi="Arial" w:cs="Arial"/>
                <w:sz w:val="20"/>
                <w:szCs w:val="20"/>
              </w:rPr>
            </w:pPr>
            <w:r w:rsidRPr="003E1055">
              <w:rPr>
                <w:rFonts w:ascii="Arial" w:hAnsi="Arial" w:cs="Arial"/>
                <w:sz w:val="20"/>
                <w:szCs w:val="20"/>
              </w:rPr>
              <w:t>eight</w:t>
            </w:r>
          </w:p>
          <w:p w:rsidR="002676A4" w:rsidRPr="003E1055" w:rsidRDefault="002676A4" w:rsidP="00450ABA">
            <w:pPr>
              <w:rPr>
                <w:rFonts w:ascii="Arial" w:hAnsi="Arial" w:cs="Arial"/>
                <w:sz w:val="20"/>
                <w:szCs w:val="20"/>
              </w:rPr>
            </w:pPr>
            <w:r w:rsidRPr="003E1055">
              <w:rPr>
                <w:rFonts w:ascii="Arial" w:hAnsi="Arial" w:cs="Arial"/>
                <w:sz w:val="20"/>
                <w:szCs w:val="20"/>
              </w:rPr>
              <w:t>eighth</w:t>
            </w:r>
          </w:p>
          <w:p w:rsidR="002676A4" w:rsidRPr="003E1055" w:rsidRDefault="002676A4" w:rsidP="00450ABA">
            <w:pPr>
              <w:rPr>
                <w:rFonts w:ascii="Arial" w:hAnsi="Arial" w:cs="Arial"/>
                <w:sz w:val="20"/>
                <w:szCs w:val="20"/>
              </w:rPr>
            </w:pPr>
            <w:r w:rsidRPr="003E1055">
              <w:rPr>
                <w:rFonts w:ascii="Arial" w:hAnsi="Arial" w:cs="Arial"/>
                <w:sz w:val="20"/>
                <w:szCs w:val="20"/>
              </w:rPr>
              <w:t>experience</w:t>
            </w:r>
          </w:p>
          <w:p w:rsidR="002676A4" w:rsidRPr="003E1055" w:rsidRDefault="002676A4" w:rsidP="00450ABA">
            <w:pPr>
              <w:rPr>
                <w:rFonts w:ascii="Arial" w:hAnsi="Arial" w:cs="Arial"/>
                <w:sz w:val="20"/>
                <w:szCs w:val="20"/>
              </w:rPr>
            </w:pPr>
            <w:r w:rsidRPr="003E1055">
              <w:rPr>
                <w:rFonts w:ascii="Arial" w:hAnsi="Arial" w:cs="Arial"/>
                <w:sz w:val="20"/>
                <w:szCs w:val="20"/>
              </w:rPr>
              <w:t>famous</w:t>
            </w:r>
          </w:p>
          <w:p w:rsidR="002676A4" w:rsidRPr="003E1055" w:rsidRDefault="002676A4" w:rsidP="00450ABA">
            <w:pPr>
              <w:rPr>
                <w:rFonts w:ascii="Arial" w:hAnsi="Arial" w:cs="Arial"/>
                <w:sz w:val="20"/>
                <w:szCs w:val="20"/>
              </w:rPr>
            </w:pPr>
            <w:r w:rsidRPr="003E1055">
              <w:rPr>
                <w:rFonts w:ascii="Arial" w:hAnsi="Arial" w:cs="Arial"/>
                <w:sz w:val="20"/>
                <w:szCs w:val="20"/>
              </w:rPr>
              <w:t>favourite</w:t>
            </w:r>
          </w:p>
          <w:p w:rsidR="002676A4" w:rsidRPr="003E1055" w:rsidRDefault="002676A4" w:rsidP="00450ABA">
            <w:pPr>
              <w:rPr>
                <w:rFonts w:ascii="Arial" w:hAnsi="Arial" w:cs="Arial"/>
                <w:sz w:val="20"/>
                <w:szCs w:val="20"/>
              </w:rPr>
            </w:pPr>
            <w:r w:rsidRPr="003E1055">
              <w:rPr>
                <w:rFonts w:ascii="Arial" w:hAnsi="Arial" w:cs="Arial"/>
                <w:sz w:val="20"/>
                <w:szCs w:val="20"/>
              </w:rPr>
              <w:t>guard</w:t>
            </w:r>
          </w:p>
          <w:p w:rsidR="002676A4" w:rsidRPr="003E1055" w:rsidRDefault="002676A4" w:rsidP="00450ABA">
            <w:pPr>
              <w:rPr>
                <w:rFonts w:ascii="Arial" w:hAnsi="Arial" w:cs="Arial"/>
                <w:sz w:val="20"/>
                <w:szCs w:val="20"/>
              </w:rPr>
            </w:pPr>
            <w:r w:rsidRPr="003E1055">
              <w:rPr>
                <w:rFonts w:ascii="Arial" w:hAnsi="Arial" w:cs="Arial"/>
                <w:sz w:val="20"/>
                <w:szCs w:val="20"/>
              </w:rPr>
              <w:t>guide</w:t>
            </w:r>
          </w:p>
          <w:p w:rsidR="002676A4" w:rsidRPr="003E1055" w:rsidRDefault="002676A4" w:rsidP="00450ABA">
            <w:pPr>
              <w:rPr>
                <w:rFonts w:ascii="Arial" w:hAnsi="Arial" w:cs="Arial"/>
                <w:sz w:val="20"/>
                <w:szCs w:val="20"/>
              </w:rPr>
            </w:pPr>
            <w:r w:rsidRPr="003E1055">
              <w:rPr>
                <w:rFonts w:ascii="Arial" w:hAnsi="Arial" w:cs="Arial"/>
                <w:sz w:val="20"/>
                <w:szCs w:val="20"/>
              </w:rPr>
              <w:t>height</w:t>
            </w:r>
          </w:p>
          <w:p w:rsidR="002676A4" w:rsidRPr="003E1055" w:rsidRDefault="002676A4" w:rsidP="00450ABA">
            <w:pPr>
              <w:rPr>
                <w:rFonts w:ascii="Arial" w:hAnsi="Arial" w:cs="Arial"/>
                <w:sz w:val="20"/>
                <w:szCs w:val="20"/>
              </w:rPr>
            </w:pPr>
            <w:r w:rsidRPr="003E1055">
              <w:rPr>
                <w:rFonts w:ascii="Arial" w:hAnsi="Arial" w:cs="Arial"/>
                <w:sz w:val="20"/>
                <w:szCs w:val="20"/>
              </w:rPr>
              <w:t>imagine</w:t>
            </w:r>
          </w:p>
          <w:p w:rsidR="002676A4" w:rsidRPr="003E1055" w:rsidRDefault="002676A4" w:rsidP="00450ABA">
            <w:pPr>
              <w:rPr>
                <w:rFonts w:ascii="Arial" w:hAnsi="Arial" w:cs="Arial"/>
                <w:sz w:val="20"/>
                <w:szCs w:val="20"/>
              </w:rPr>
            </w:pPr>
            <w:r w:rsidRPr="003E1055">
              <w:rPr>
                <w:rFonts w:ascii="Arial" w:hAnsi="Arial" w:cs="Arial"/>
                <w:sz w:val="20"/>
                <w:szCs w:val="20"/>
              </w:rPr>
              <w:t>knowledge</w:t>
            </w:r>
          </w:p>
          <w:p w:rsidR="002676A4" w:rsidRPr="003E1055" w:rsidRDefault="002676A4" w:rsidP="00450ABA">
            <w:pPr>
              <w:rPr>
                <w:rFonts w:ascii="Arial" w:hAnsi="Arial" w:cs="Arial"/>
                <w:sz w:val="20"/>
                <w:szCs w:val="20"/>
              </w:rPr>
            </w:pPr>
            <w:r w:rsidRPr="003E1055">
              <w:rPr>
                <w:rFonts w:ascii="Arial" w:hAnsi="Arial" w:cs="Arial"/>
                <w:sz w:val="20"/>
                <w:szCs w:val="20"/>
              </w:rPr>
              <w:t>library</w:t>
            </w:r>
          </w:p>
          <w:p w:rsidR="002676A4" w:rsidRPr="003E1055" w:rsidRDefault="002676A4" w:rsidP="00450ABA">
            <w:pPr>
              <w:rPr>
                <w:rFonts w:ascii="Arial" w:hAnsi="Arial" w:cs="Arial"/>
                <w:sz w:val="20"/>
                <w:szCs w:val="20"/>
              </w:rPr>
            </w:pPr>
            <w:r w:rsidRPr="003E1055">
              <w:rPr>
                <w:rFonts w:ascii="Arial" w:hAnsi="Arial" w:cs="Arial"/>
                <w:sz w:val="20"/>
                <w:szCs w:val="20"/>
              </w:rPr>
              <w:t>material</w:t>
            </w:r>
          </w:p>
          <w:p w:rsidR="002676A4" w:rsidRPr="003E1055" w:rsidRDefault="002676A4" w:rsidP="00450ABA">
            <w:pPr>
              <w:rPr>
                <w:rFonts w:ascii="Arial" w:hAnsi="Arial" w:cs="Arial"/>
                <w:sz w:val="20"/>
                <w:szCs w:val="20"/>
              </w:rPr>
            </w:pPr>
            <w:r w:rsidRPr="003E1055">
              <w:rPr>
                <w:rFonts w:ascii="Arial" w:hAnsi="Arial" w:cs="Arial"/>
                <w:sz w:val="20"/>
                <w:szCs w:val="20"/>
              </w:rPr>
              <w:t>medicine</w:t>
            </w:r>
          </w:p>
          <w:p w:rsidR="002676A4" w:rsidRPr="003E1055" w:rsidRDefault="002676A4" w:rsidP="00450ABA">
            <w:pPr>
              <w:rPr>
                <w:rFonts w:ascii="Arial" w:hAnsi="Arial" w:cs="Arial"/>
                <w:sz w:val="20"/>
                <w:szCs w:val="20"/>
              </w:rPr>
            </w:pPr>
            <w:r w:rsidRPr="003E1055">
              <w:rPr>
                <w:rFonts w:ascii="Arial" w:hAnsi="Arial" w:cs="Arial"/>
                <w:sz w:val="20"/>
                <w:szCs w:val="20"/>
              </w:rPr>
              <w:t>mention</w:t>
            </w:r>
          </w:p>
          <w:p w:rsidR="002676A4" w:rsidRPr="003E1055" w:rsidRDefault="002676A4" w:rsidP="00450ABA">
            <w:pPr>
              <w:rPr>
                <w:rFonts w:ascii="Arial" w:hAnsi="Arial" w:cs="Arial"/>
                <w:sz w:val="20"/>
                <w:szCs w:val="20"/>
              </w:rPr>
            </w:pPr>
            <w:r w:rsidRPr="003E1055">
              <w:rPr>
                <w:rFonts w:ascii="Arial" w:hAnsi="Arial" w:cs="Arial"/>
                <w:sz w:val="20"/>
                <w:szCs w:val="20"/>
              </w:rPr>
              <w:t>minute</w:t>
            </w:r>
          </w:p>
          <w:p w:rsidR="002676A4" w:rsidRPr="003E1055" w:rsidRDefault="002676A4" w:rsidP="00450ABA">
            <w:pPr>
              <w:rPr>
                <w:rFonts w:ascii="Arial" w:hAnsi="Arial" w:cs="Arial"/>
                <w:sz w:val="20"/>
                <w:szCs w:val="20"/>
              </w:rPr>
            </w:pPr>
            <w:r w:rsidRPr="003E1055">
              <w:rPr>
                <w:rFonts w:ascii="Arial" w:hAnsi="Arial" w:cs="Arial"/>
                <w:sz w:val="20"/>
                <w:szCs w:val="20"/>
              </w:rPr>
              <w:t>naughty</w:t>
            </w:r>
          </w:p>
          <w:p w:rsidR="002676A4" w:rsidRPr="003E1055" w:rsidRDefault="002676A4" w:rsidP="00450ABA">
            <w:pPr>
              <w:rPr>
                <w:rFonts w:ascii="Arial" w:hAnsi="Arial" w:cs="Arial"/>
                <w:sz w:val="20"/>
                <w:szCs w:val="20"/>
              </w:rPr>
            </w:pPr>
            <w:r w:rsidRPr="003E1055">
              <w:rPr>
                <w:rFonts w:ascii="Arial" w:hAnsi="Arial" w:cs="Arial"/>
                <w:sz w:val="20"/>
                <w:szCs w:val="20"/>
              </w:rPr>
              <w:t>notice</w:t>
            </w:r>
          </w:p>
          <w:p w:rsidR="002676A4" w:rsidRPr="003E1055" w:rsidRDefault="002676A4" w:rsidP="00450ABA">
            <w:pPr>
              <w:rPr>
                <w:rFonts w:ascii="Arial" w:hAnsi="Arial" w:cs="Arial"/>
                <w:sz w:val="20"/>
                <w:szCs w:val="20"/>
              </w:rPr>
            </w:pPr>
            <w:r w:rsidRPr="003E1055">
              <w:rPr>
                <w:rFonts w:ascii="Arial" w:hAnsi="Arial" w:cs="Arial"/>
                <w:sz w:val="20"/>
                <w:szCs w:val="20"/>
              </w:rPr>
              <w:t>occasion</w:t>
            </w:r>
          </w:p>
        </w:tc>
        <w:tc>
          <w:tcPr>
            <w:tcW w:w="2131" w:type="dxa"/>
          </w:tcPr>
          <w:p w:rsidR="002676A4" w:rsidRPr="003E1055" w:rsidRDefault="002676A4" w:rsidP="00450ABA">
            <w:pPr>
              <w:rPr>
                <w:rFonts w:ascii="Arial" w:hAnsi="Arial" w:cs="Arial"/>
                <w:sz w:val="20"/>
                <w:szCs w:val="20"/>
              </w:rPr>
            </w:pPr>
            <w:r w:rsidRPr="003E1055">
              <w:rPr>
                <w:rFonts w:ascii="Arial" w:hAnsi="Arial" w:cs="Arial"/>
                <w:sz w:val="20"/>
                <w:szCs w:val="20"/>
              </w:rPr>
              <w:t>occasionally</w:t>
            </w:r>
          </w:p>
          <w:p w:rsidR="002676A4" w:rsidRPr="003E1055" w:rsidRDefault="002676A4" w:rsidP="00450ABA">
            <w:pPr>
              <w:rPr>
                <w:rFonts w:ascii="Arial" w:hAnsi="Arial" w:cs="Arial"/>
                <w:sz w:val="20"/>
                <w:szCs w:val="20"/>
              </w:rPr>
            </w:pPr>
            <w:r w:rsidRPr="003E1055">
              <w:rPr>
                <w:rFonts w:ascii="Arial" w:hAnsi="Arial" w:cs="Arial"/>
                <w:sz w:val="20"/>
                <w:szCs w:val="20"/>
              </w:rPr>
              <w:t>often</w:t>
            </w:r>
          </w:p>
          <w:p w:rsidR="002676A4" w:rsidRPr="003E1055" w:rsidRDefault="002676A4" w:rsidP="00450ABA">
            <w:pPr>
              <w:rPr>
                <w:rFonts w:ascii="Arial" w:hAnsi="Arial" w:cs="Arial"/>
                <w:sz w:val="20"/>
                <w:szCs w:val="20"/>
              </w:rPr>
            </w:pPr>
            <w:r w:rsidRPr="003E1055">
              <w:rPr>
                <w:rFonts w:ascii="Arial" w:hAnsi="Arial" w:cs="Arial"/>
                <w:sz w:val="20"/>
                <w:szCs w:val="20"/>
              </w:rPr>
              <w:t>opposite</w:t>
            </w:r>
          </w:p>
          <w:p w:rsidR="002676A4" w:rsidRPr="003E1055" w:rsidRDefault="002676A4" w:rsidP="00450ABA">
            <w:pPr>
              <w:rPr>
                <w:rFonts w:ascii="Arial" w:hAnsi="Arial" w:cs="Arial"/>
                <w:sz w:val="20"/>
                <w:szCs w:val="20"/>
              </w:rPr>
            </w:pPr>
            <w:r w:rsidRPr="003E1055">
              <w:rPr>
                <w:rFonts w:ascii="Arial" w:hAnsi="Arial" w:cs="Arial"/>
                <w:sz w:val="20"/>
                <w:szCs w:val="20"/>
              </w:rPr>
              <w:t>ordinary</w:t>
            </w:r>
          </w:p>
          <w:p w:rsidR="002676A4" w:rsidRPr="003E1055" w:rsidRDefault="002676A4" w:rsidP="00450ABA">
            <w:pPr>
              <w:rPr>
                <w:rFonts w:ascii="Arial" w:hAnsi="Arial" w:cs="Arial"/>
                <w:sz w:val="20"/>
                <w:szCs w:val="20"/>
              </w:rPr>
            </w:pPr>
            <w:r w:rsidRPr="003E1055">
              <w:rPr>
                <w:rFonts w:ascii="Arial" w:hAnsi="Arial" w:cs="Arial"/>
                <w:sz w:val="20"/>
                <w:szCs w:val="20"/>
              </w:rPr>
              <w:t>position</w:t>
            </w:r>
          </w:p>
          <w:p w:rsidR="002676A4" w:rsidRPr="003E1055" w:rsidRDefault="002676A4" w:rsidP="00450ABA">
            <w:pPr>
              <w:rPr>
                <w:rFonts w:ascii="Arial" w:hAnsi="Arial" w:cs="Arial"/>
                <w:sz w:val="20"/>
                <w:szCs w:val="20"/>
              </w:rPr>
            </w:pPr>
            <w:r w:rsidRPr="003E1055">
              <w:rPr>
                <w:rFonts w:ascii="Arial" w:hAnsi="Arial" w:cs="Arial"/>
                <w:sz w:val="20"/>
                <w:szCs w:val="20"/>
              </w:rPr>
              <w:t>possess</w:t>
            </w:r>
          </w:p>
          <w:p w:rsidR="002676A4" w:rsidRPr="003E1055" w:rsidRDefault="002676A4" w:rsidP="00450ABA">
            <w:pPr>
              <w:rPr>
                <w:rFonts w:ascii="Arial" w:hAnsi="Arial" w:cs="Arial"/>
                <w:sz w:val="20"/>
                <w:szCs w:val="20"/>
              </w:rPr>
            </w:pPr>
            <w:r w:rsidRPr="003E1055">
              <w:rPr>
                <w:rFonts w:ascii="Arial" w:hAnsi="Arial" w:cs="Arial"/>
                <w:sz w:val="20"/>
                <w:szCs w:val="20"/>
              </w:rPr>
              <w:t>possession</w:t>
            </w:r>
          </w:p>
          <w:p w:rsidR="002676A4" w:rsidRPr="003E1055" w:rsidRDefault="002676A4" w:rsidP="00450ABA">
            <w:pPr>
              <w:rPr>
                <w:rFonts w:ascii="Arial" w:hAnsi="Arial" w:cs="Arial"/>
                <w:sz w:val="20"/>
                <w:szCs w:val="20"/>
              </w:rPr>
            </w:pPr>
            <w:r w:rsidRPr="003E1055">
              <w:rPr>
                <w:rFonts w:ascii="Arial" w:hAnsi="Arial" w:cs="Arial"/>
                <w:sz w:val="20"/>
                <w:szCs w:val="20"/>
              </w:rPr>
              <w:t>probably</w:t>
            </w:r>
          </w:p>
          <w:p w:rsidR="002676A4" w:rsidRPr="003E1055" w:rsidRDefault="002676A4" w:rsidP="00450ABA">
            <w:pPr>
              <w:rPr>
                <w:rFonts w:ascii="Arial" w:hAnsi="Arial" w:cs="Arial"/>
                <w:sz w:val="20"/>
                <w:szCs w:val="20"/>
              </w:rPr>
            </w:pPr>
            <w:r w:rsidRPr="003E1055">
              <w:rPr>
                <w:rFonts w:ascii="Arial" w:hAnsi="Arial" w:cs="Arial"/>
                <w:sz w:val="20"/>
                <w:szCs w:val="20"/>
              </w:rPr>
              <w:t>purpose</w:t>
            </w:r>
          </w:p>
          <w:p w:rsidR="002676A4" w:rsidRPr="003E1055" w:rsidRDefault="002676A4" w:rsidP="00450ABA">
            <w:pPr>
              <w:rPr>
                <w:rFonts w:ascii="Arial" w:hAnsi="Arial" w:cs="Arial"/>
                <w:sz w:val="20"/>
                <w:szCs w:val="20"/>
              </w:rPr>
            </w:pPr>
            <w:r w:rsidRPr="003E1055">
              <w:rPr>
                <w:rFonts w:ascii="Arial" w:hAnsi="Arial" w:cs="Arial"/>
                <w:sz w:val="20"/>
                <w:szCs w:val="20"/>
              </w:rPr>
              <w:t>sentence</w:t>
            </w:r>
          </w:p>
          <w:p w:rsidR="002676A4" w:rsidRPr="003E1055" w:rsidRDefault="002676A4" w:rsidP="00450ABA">
            <w:pPr>
              <w:rPr>
                <w:rFonts w:ascii="Arial" w:hAnsi="Arial" w:cs="Arial"/>
                <w:sz w:val="20"/>
                <w:szCs w:val="20"/>
              </w:rPr>
            </w:pPr>
            <w:r w:rsidRPr="003E1055">
              <w:rPr>
                <w:rFonts w:ascii="Arial" w:hAnsi="Arial" w:cs="Arial"/>
                <w:sz w:val="20"/>
                <w:szCs w:val="20"/>
              </w:rPr>
              <w:t>special</w:t>
            </w:r>
          </w:p>
          <w:p w:rsidR="002676A4" w:rsidRPr="003E1055" w:rsidRDefault="002676A4" w:rsidP="00450ABA">
            <w:pPr>
              <w:rPr>
                <w:rFonts w:ascii="Arial" w:hAnsi="Arial" w:cs="Arial"/>
                <w:sz w:val="20"/>
                <w:szCs w:val="20"/>
              </w:rPr>
            </w:pPr>
            <w:r w:rsidRPr="003E1055">
              <w:rPr>
                <w:rFonts w:ascii="Arial" w:hAnsi="Arial" w:cs="Arial"/>
                <w:sz w:val="20"/>
                <w:szCs w:val="20"/>
              </w:rPr>
              <w:t>therefore</w:t>
            </w:r>
          </w:p>
          <w:p w:rsidR="002676A4" w:rsidRPr="003E1055" w:rsidRDefault="002676A4" w:rsidP="00450ABA">
            <w:pPr>
              <w:rPr>
                <w:rFonts w:ascii="Arial" w:hAnsi="Arial" w:cs="Arial"/>
                <w:sz w:val="20"/>
                <w:szCs w:val="20"/>
              </w:rPr>
            </w:pPr>
            <w:r w:rsidRPr="003E1055">
              <w:rPr>
                <w:rFonts w:ascii="Arial" w:hAnsi="Arial" w:cs="Arial"/>
                <w:sz w:val="20"/>
                <w:szCs w:val="20"/>
              </w:rPr>
              <w:t>various</w:t>
            </w:r>
          </w:p>
          <w:p w:rsidR="002676A4" w:rsidRPr="003E1055" w:rsidRDefault="002676A4" w:rsidP="00450ABA">
            <w:pPr>
              <w:rPr>
                <w:rFonts w:ascii="Arial" w:hAnsi="Arial" w:cs="Arial"/>
                <w:sz w:val="20"/>
                <w:szCs w:val="20"/>
              </w:rPr>
            </w:pPr>
            <w:r w:rsidRPr="003E1055">
              <w:rPr>
                <w:rFonts w:ascii="Arial" w:hAnsi="Arial" w:cs="Arial"/>
                <w:sz w:val="20"/>
                <w:szCs w:val="20"/>
              </w:rPr>
              <w:t>weight</w:t>
            </w:r>
          </w:p>
          <w:p w:rsidR="002676A4" w:rsidRPr="003E1055" w:rsidRDefault="002676A4" w:rsidP="00450ABA">
            <w:pPr>
              <w:rPr>
                <w:rFonts w:ascii="Arial" w:hAnsi="Arial" w:cs="Arial"/>
                <w:sz w:val="20"/>
                <w:szCs w:val="20"/>
              </w:rPr>
            </w:pPr>
            <w:r w:rsidRPr="003E1055">
              <w:rPr>
                <w:rFonts w:ascii="Arial" w:hAnsi="Arial" w:cs="Arial"/>
                <w:sz w:val="20"/>
                <w:szCs w:val="20"/>
              </w:rPr>
              <w:t>women</w:t>
            </w:r>
          </w:p>
          <w:p w:rsidR="002676A4" w:rsidRPr="003E1055" w:rsidRDefault="002676A4" w:rsidP="00450ABA">
            <w:pPr>
              <w:rPr>
                <w:rFonts w:ascii="Arial" w:hAnsi="Arial" w:cs="Arial"/>
                <w:sz w:val="20"/>
                <w:szCs w:val="20"/>
              </w:rPr>
            </w:pPr>
            <w:r w:rsidRPr="003E1055">
              <w:rPr>
                <w:rFonts w:ascii="Arial" w:hAnsi="Arial" w:cs="Arial"/>
                <w:sz w:val="20"/>
                <w:szCs w:val="20"/>
              </w:rPr>
              <w:t>woman</w:t>
            </w:r>
          </w:p>
          <w:p w:rsidR="002676A4" w:rsidRPr="003E1055" w:rsidRDefault="002676A4" w:rsidP="00450ABA">
            <w:pPr>
              <w:rPr>
                <w:rFonts w:ascii="Arial" w:hAnsi="Arial" w:cs="Arial"/>
                <w:sz w:val="20"/>
                <w:szCs w:val="20"/>
              </w:rPr>
            </w:pPr>
            <w:r w:rsidRPr="003E1055">
              <w:rPr>
                <w:rFonts w:ascii="Arial" w:hAnsi="Arial" w:cs="Arial"/>
                <w:sz w:val="20"/>
                <w:szCs w:val="20"/>
              </w:rPr>
              <w:t>through</w:t>
            </w:r>
          </w:p>
          <w:p w:rsidR="002676A4" w:rsidRPr="003E1055" w:rsidRDefault="002676A4" w:rsidP="00450ABA">
            <w:pPr>
              <w:rPr>
                <w:rFonts w:ascii="Arial" w:hAnsi="Arial" w:cs="Arial"/>
                <w:sz w:val="20"/>
                <w:szCs w:val="20"/>
              </w:rPr>
            </w:pPr>
            <w:r w:rsidRPr="003E1055">
              <w:rPr>
                <w:rFonts w:ascii="Arial" w:hAnsi="Arial" w:cs="Arial"/>
                <w:sz w:val="20"/>
                <w:szCs w:val="20"/>
              </w:rPr>
              <w:t>although</w:t>
            </w:r>
          </w:p>
          <w:p w:rsidR="002676A4" w:rsidRPr="003E1055" w:rsidRDefault="002676A4" w:rsidP="00450ABA">
            <w:pPr>
              <w:rPr>
                <w:rFonts w:ascii="Arial" w:hAnsi="Arial" w:cs="Arial"/>
                <w:sz w:val="20"/>
                <w:szCs w:val="20"/>
              </w:rPr>
            </w:pPr>
            <w:r w:rsidRPr="003E1055">
              <w:rPr>
                <w:rFonts w:ascii="Arial" w:hAnsi="Arial" w:cs="Arial"/>
                <w:sz w:val="20"/>
                <w:szCs w:val="20"/>
              </w:rPr>
              <w:t>thought</w:t>
            </w:r>
          </w:p>
          <w:p w:rsidR="002676A4" w:rsidRPr="003E1055" w:rsidRDefault="002676A4" w:rsidP="00450ABA">
            <w:pPr>
              <w:rPr>
                <w:rFonts w:ascii="Arial" w:hAnsi="Arial" w:cs="Arial"/>
                <w:sz w:val="20"/>
                <w:szCs w:val="20"/>
              </w:rPr>
            </w:pPr>
            <w:r w:rsidRPr="003E1055">
              <w:rPr>
                <w:rFonts w:ascii="Arial" w:hAnsi="Arial" w:cs="Arial"/>
                <w:sz w:val="20"/>
                <w:szCs w:val="20"/>
              </w:rPr>
              <w:t>though</w:t>
            </w:r>
          </w:p>
          <w:p w:rsidR="002676A4" w:rsidRPr="003E1055" w:rsidRDefault="002676A4" w:rsidP="00450ABA">
            <w:pPr>
              <w:rPr>
                <w:rFonts w:ascii="Arial" w:hAnsi="Arial" w:cs="Arial"/>
                <w:sz w:val="20"/>
                <w:szCs w:val="20"/>
              </w:rPr>
            </w:pPr>
            <w:r w:rsidRPr="003E1055">
              <w:rPr>
                <w:rFonts w:ascii="Arial" w:hAnsi="Arial" w:cs="Arial"/>
                <w:sz w:val="20"/>
                <w:szCs w:val="20"/>
              </w:rPr>
              <w:t>enough</w:t>
            </w:r>
          </w:p>
          <w:p w:rsidR="002676A4" w:rsidRPr="003E1055" w:rsidRDefault="002676A4" w:rsidP="00450ABA">
            <w:pPr>
              <w:rPr>
                <w:rFonts w:ascii="Arial" w:hAnsi="Arial" w:cs="Arial"/>
                <w:sz w:val="20"/>
                <w:szCs w:val="20"/>
              </w:rPr>
            </w:pPr>
            <w:r w:rsidRPr="003E1055">
              <w:rPr>
                <w:rFonts w:ascii="Arial" w:hAnsi="Arial" w:cs="Arial"/>
                <w:sz w:val="20"/>
                <w:szCs w:val="20"/>
              </w:rPr>
              <w:t>length</w:t>
            </w:r>
          </w:p>
          <w:p w:rsidR="002676A4" w:rsidRPr="003E1055" w:rsidRDefault="002676A4" w:rsidP="00450ABA">
            <w:pPr>
              <w:rPr>
                <w:rFonts w:ascii="Arial" w:hAnsi="Arial" w:cs="Arial"/>
                <w:sz w:val="20"/>
                <w:szCs w:val="20"/>
              </w:rPr>
            </w:pPr>
            <w:r w:rsidRPr="003E1055">
              <w:rPr>
                <w:rFonts w:ascii="Arial" w:hAnsi="Arial" w:cs="Arial"/>
                <w:sz w:val="20"/>
                <w:szCs w:val="20"/>
              </w:rPr>
              <w:t>strength</w:t>
            </w:r>
          </w:p>
          <w:p w:rsidR="002676A4" w:rsidRPr="003E1055" w:rsidRDefault="002676A4" w:rsidP="00450ABA">
            <w:pPr>
              <w:rPr>
                <w:rFonts w:ascii="Arial" w:hAnsi="Arial" w:cs="Arial"/>
                <w:sz w:val="20"/>
                <w:szCs w:val="20"/>
              </w:rPr>
            </w:pPr>
            <w:r w:rsidRPr="003E1055">
              <w:rPr>
                <w:rFonts w:ascii="Arial" w:hAnsi="Arial" w:cs="Arial"/>
                <w:sz w:val="20"/>
                <w:szCs w:val="20"/>
              </w:rPr>
              <w:t>potatoes</w:t>
            </w:r>
          </w:p>
          <w:p w:rsidR="002676A4" w:rsidRPr="003E1055" w:rsidRDefault="002676A4" w:rsidP="00450ABA">
            <w:pPr>
              <w:rPr>
                <w:rFonts w:ascii="Arial" w:hAnsi="Arial" w:cs="Arial"/>
                <w:sz w:val="20"/>
                <w:szCs w:val="20"/>
              </w:rPr>
            </w:pPr>
            <w:r w:rsidRPr="003E1055">
              <w:rPr>
                <w:rFonts w:ascii="Arial" w:hAnsi="Arial" w:cs="Arial"/>
                <w:sz w:val="20"/>
                <w:szCs w:val="20"/>
              </w:rPr>
              <w:t>separate</w:t>
            </w:r>
          </w:p>
          <w:p w:rsidR="002676A4" w:rsidRPr="003E1055" w:rsidRDefault="002676A4" w:rsidP="00450ABA">
            <w:pPr>
              <w:rPr>
                <w:rFonts w:ascii="Arial" w:hAnsi="Arial" w:cs="Arial"/>
                <w:sz w:val="20"/>
                <w:szCs w:val="20"/>
              </w:rPr>
            </w:pPr>
            <w:r w:rsidRPr="003E1055">
              <w:rPr>
                <w:rFonts w:ascii="Arial" w:hAnsi="Arial" w:cs="Arial"/>
                <w:sz w:val="20"/>
                <w:szCs w:val="20"/>
              </w:rPr>
              <w:t>suppose</w:t>
            </w:r>
          </w:p>
          <w:p w:rsidR="002676A4" w:rsidRPr="003E1055" w:rsidRDefault="002676A4" w:rsidP="00450ABA">
            <w:pPr>
              <w:rPr>
                <w:rFonts w:ascii="Arial" w:hAnsi="Arial" w:cs="Arial"/>
                <w:sz w:val="20"/>
                <w:szCs w:val="20"/>
              </w:rPr>
            </w:pPr>
            <w:r w:rsidRPr="003E1055">
              <w:rPr>
                <w:rFonts w:ascii="Arial" w:hAnsi="Arial" w:cs="Arial"/>
                <w:sz w:val="20"/>
                <w:szCs w:val="20"/>
              </w:rPr>
              <w:t>particular</w:t>
            </w:r>
          </w:p>
          <w:p w:rsidR="002676A4" w:rsidRPr="003E1055" w:rsidRDefault="002676A4" w:rsidP="00450ABA">
            <w:pPr>
              <w:rPr>
                <w:rFonts w:ascii="Arial" w:hAnsi="Arial" w:cs="Arial"/>
                <w:sz w:val="20"/>
                <w:szCs w:val="20"/>
              </w:rPr>
            </w:pPr>
            <w:r w:rsidRPr="003E1055">
              <w:rPr>
                <w:rFonts w:ascii="Arial" w:hAnsi="Arial" w:cs="Arial"/>
                <w:sz w:val="20"/>
                <w:szCs w:val="20"/>
              </w:rPr>
              <w:t>peculiar</w:t>
            </w:r>
          </w:p>
          <w:p w:rsidR="002676A4" w:rsidRPr="003E1055" w:rsidRDefault="002676A4" w:rsidP="00450ABA">
            <w:pPr>
              <w:rPr>
                <w:rFonts w:ascii="Arial" w:hAnsi="Arial" w:cs="Arial"/>
                <w:sz w:val="20"/>
                <w:szCs w:val="20"/>
              </w:rPr>
            </w:pPr>
            <w:r w:rsidRPr="003E1055">
              <w:rPr>
                <w:rFonts w:ascii="Arial" w:hAnsi="Arial" w:cs="Arial"/>
                <w:sz w:val="20"/>
                <w:szCs w:val="20"/>
              </w:rPr>
              <w:t>pressure</w:t>
            </w:r>
          </w:p>
          <w:p w:rsidR="002676A4" w:rsidRPr="003E1055" w:rsidRDefault="002676A4" w:rsidP="00450ABA">
            <w:pPr>
              <w:rPr>
                <w:rFonts w:ascii="Arial" w:hAnsi="Arial" w:cs="Arial"/>
                <w:sz w:val="20"/>
                <w:szCs w:val="20"/>
              </w:rPr>
            </w:pPr>
            <w:r w:rsidRPr="003E1055">
              <w:rPr>
                <w:rFonts w:ascii="Arial" w:hAnsi="Arial" w:cs="Arial"/>
                <w:sz w:val="20"/>
                <w:szCs w:val="20"/>
              </w:rPr>
              <w:t>grammar</w:t>
            </w:r>
          </w:p>
        </w:tc>
      </w:tr>
    </w:tbl>
    <w:p w:rsidR="002676A4" w:rsidRDefault="002676A4" w:rsidP="00B50936"/>
    <w:p w:rsidR="003E1055" w:rsidRDefault="003E1055" w:rsidP="00B50936"/>
    <w:p w:rsidR="003E1055" w:rsidRDefault="003E1055" w:rsidP="00B50936"/>
    <w:p w:rsidR="003E1055" w:rsidRDefault="003E1055" w:rsidP="00B50936">
      <w:pPr>
        <w:rPr>
          <w:b/>
          <w:color w:val="000000" w:themeColor="text1"/>
          <w:sz w:val="24"/>
          <w:szCs w:val="24"/>
          <w:u w:val="single"/>
        </w:rPr>
      </w:pPr>
      <w:r w:rsidRPr="003E1055">
        <w:rPr>
          <w:b/>
          <w:color w:val="000000" w:themeColor="text1"/>
          <w:sz w:val="24"/>
          <w:szCs w:val="24"/>
          <w:u w:val="single"/>
        </w:rPr>
        <w:t>Year 3 Termly Spelling Test</w:t>
      </w:r>
    </w:p>
    <w:tbl>
      <w:tblPr>
        <w:tblStyle w:val="TableGrid"/>
        <w:tblW w:w="0" w:type="auto"/>
        <w:tblLook w:val="04A0" w:firstRow="1" w:lastRow="0" w:firstColumn="1" w:lastColumn="0" w:noHBand="0" w:noVBand="1"/>
      </w:tblPr>
      <w:tblGrid>
        <w:gridCol w:w="4649"/>
        <w:gridCol w:w="4649"/>
        <w:gridCol w:w="4650"/>
      </w:tblGrid>
      <w:tr w:rsidR="003E1055" w:rsidTr="003E1055">
        <w:tc>
          <w:tcPr>
            <w:tcW w:w="4649" w:type="dxa"/>
          </w:tcPr>
          <w:p w:rsidR="003E1055" w:rsidRPr="003E1055" w:rsidRDefault="003E1055" w:rsidP="003E1055">
            <w:pPr>
              <w:jc w:val="center"/>
              <w:rPr>
                <w:b/>
                <w:color w:val="000000" w:themeColor="text1"/>
                <w:sz w:val="24"/>
                <w:szCs w:val="24"/>
              </w:rPr>
            </w:pPr>
            <w:r w:rsidRPr="003E1055">
              <w:rPr>
                <w:b/>
                <w:color w:val="000000" w:themeColor="text1"/>
                <w:sz w:val="24"/>
                <w:szCs w:val="24"/>
              </w:rPr>
              <w:t>Autumn Term</w:t>
            </w:r>
          </w:p>
        </w:tc>
        <w:tc>
          <w:tcPr>
            <w:tcW w:w="4649" w:type="dxa"/>
          </w:tcPr>
          <w:p w:rsidR="003E1055" w:rsidRPr="003E1055" w:rsidRDefault="003E1055" w:rsidP="003E1055">
            <w:pPr>
              <w:jc w:val="center"/>
              <w:rPr>
                <w:b/>
                <w:color w:val="000000" w:themeColor="text1"/>
                <w:sz w:val="24"/>
                <w:szCs w:val="24"/>
              </w:rPr>
            </w:pPr>
            <w:r w:rsidRPr="003E1055">
              <w:rPr>
                <w:b/>
                <w:color w:val="000000" w:themeColor="text1"/>
                <w:sz w:val="24"/>
                <w:szCs w:val="24"/>
              </w:rPr>
              <w:t>Spring Term</w:t>
            </w:r>
          </w:p>
        </w:tc>
        <w:tc>
          <w:tcPr>
            <w:tcW w:w="4650" w:type="dxa"/>
          </w:tcPr>
          <w:p w:rsidR="003E1055" w:rsidRPr="003E1055" w:rsidRDefault="003E1055" w:rsidP="003E1055">
            <w:pPr>
              <w:jc w:val="center"/>
              <w:rPr>
                <w:b/>
                <w:color w:val="000000" w:themeColor="text1"/>
                <w:sz w:val="24"/>
                <w:szCs w:val="24"/>
              </w:rPr>
            </w:pPr>
            <w:r w:rsidRPr="003E1055">
              <w:rPr>
                <w:b/>
                <w:color w:val="000000" w:themeColor="text1"/>
                <w:sz w:val="24"/>
                <w:szCs w:val="24"/>
              </w:rPr>
              <w:t>Summer Term</w:t>
            </w:r>
          </w:p>
        </w:tc>
      </w:tr>
      <w:tr w:rsidR="003E1055" w:rsidTr="003E1055">
        <w:tc>
          <w:tcPr>
            <w:tcW w:w="4649" w:type="dxa"/>
          </w:tcPr>
          <w:p w:rsidR="003E1055" w:rsidRPr="00B43376" w:rsidRDefault="00141766" w:rsidP="00141766">
            <w:pPr>
              <w:pStyle w:val="ListParagraph"/>
              <w:numPr>
                <w:ilvl w:val="0"/>
                <w:numId w:val="1"/>
              </w:numPr>
              <w:rPr>
                <w:color w:val="000000" w:themeColor="text1"/>
                <w:sz w:val="24"/>
                <w:szCs w:val="24"/>
                <w:highlight w:val="yellow"/>
              </w:rPr>
            </w:pPr>
            <w:r w:rsidRPr="00B43376">
              <w:rPr>
                <w:color w:val="000000" w:themeColor="text1"/>
                <w:sz w:val="24"/>
                <w:szCs w:val="24"/>
                <w:highlight w:val="yellow"/>
              </w:rPr>
              <w:t>myth</w:t>
            </w:r>
          </w:p>
          <w:p w:rsidR="00141766" w:rsidRPr="00B43376" w:rsidRDefault="00141766" w:rsidP="00141766">
            <w:pPr>
              <w:pStyle w:val="ListParagraph"/>
              <w:numPr>
                <w:ilvl w:val="0"/>
                <w:numId w:val="1"/>
              </w:numPr>
              <w:rPr>
                <w:color w:val="000000" w:themeColor="text1"/>
                <w:sz w:val="24"/>
                <w:szCs w:val="24"/>
                <w:highlight w:val="yellow"/>
              </w:rPr>
            </w:pPr>
            <w:r w:rsidRPr="00B43376">
              <w:rPr>
                <w:color w:val="000000" w:themeColor="text1"/>
                <w:sz w:val="24"/>
                <w:szCs w:val="24"/>
                <w:highlight w:val="yellow"/>
              </w:rPr>
              <w:t>touch</w:t>
            </w:r>
          </w:p>
          <w:p w:rsidR="00141766" w:rsidRPr="00B43376" w:rsidRDefault="00141766" w:rsidP="00141766">
            <w:pPr>
              <w:pStyle w:val="ListParagraph"/>
              <w:numPr>
                <w:ilvl w:val="0"/>
                <w:numId w:val="1"/>
              </w:numPr>
              <w:rPr>
                <w:color w:val="000000" w:themeColor="text1"/>
                <w:sz w:val="24"/>
                <w:szCs w:val="24"/>
                <w:highlight w:val="yellow"/>
              </w:rPr>
            </w:pPr>
            <w:r w:rsidRPr="00B43376">
              <w:rPr>
                <w:color w:val="000000" w:themeColor="text1"/>
                <w:sz w:val="24"/>
                <w:szCs w:val="24"/>
                <w:highlight w:val="yellow"/>
              </w:rPr>
              <w:t>echo</w:t>
            </w:r>
          </w:p>
          <w:p w:rsidR="00141766" w:rsidRPr="00B43376" w:rsidRDefault="00141766" w:rsidP="00141766">
            <w:pPr>
              <w:pStyle w:val="ListParagraph"/>
              <w:numPr>
                <w:ilvl w:val="0"/>
                <w:numId w:val="1"/>
              </w:numPr>
              <w:rPr>
                <w:color w:val="000000" w:themeColor="text1"/>
                <w:sz w:val="24"/>
                <w:szCs w:val="24"/>
                <w:highlight w:val="yellow"/>
              </w:rPr>
            </w:pPr>
            <w:r w:rsidRPr="00B43376">
              <w:rPr>
                <w:color w:val="000000" w:themeColor="text1"/>
                <w:sz w:val="24"/>
                <w:szCs w:val="24"/>
                <w:highlight w:val="yellow"/>
              </w:rPr>
              <w:t>chef</w:t>
            </w:r>
          </w:p>
          <w:p w:rsidR="00141766" w:rsidRPr="00B43376" w:rsidRDefault="00141766" w:rsidP="00141766">
            <w:pPr>
              <w:pStyle w:val="ListParagraph"/>
              <w:numPr>
                <w:ilvl w:val="0"/>
                <w:numId w:val="1"/>
              </w:numPr>
              <w:rPr>
                <w:color w:val="000000" w:themeColor="text1"/>
                <w:sz w:val="24"/>
                <w:szCs w:val="24"/>
                <w:highlight w:val="yellow"/>
              </w:rPr>
            </w:pPr>
            <w:r w:rsidRPr="00B43376">
              <w:rPr>
                <w:color w:val="000000" w:themeColor="text1"/>
                <w:sz w:val="24"/>
                <w:szCs w:val="24"/>
                <w:highlight w:val="yellow"/>
              </w:rPr>
              <w:t>league</w:t>
            </w:r>
          </w:p>
          <w:p w:rsidR="00141766" w:rsidRPr="00B43376" w:rsidRDefault="00141766" w:rsidP="00141766">
            <w:pPr>
              <w:pStyle w:val="ListParagraph"/>
              <w:numPr>
                <w:ilvl w:val="0"/>
                <w:numId w:val="1"/>
              </w:numPr>
              <w:rPr>
                <w:color w:val="000000" w:themeColor="text1"/>
                <w:sz w:val="24"/>
                <w:szCs w:val="24"/>
                <w:highlight w:val="yellow"/>
              </w:rPr>
            </w:pPr>
            <w:r w:rsidRPr="00B43376">
              <w:rPr>
                <w:color w:val="000000" w:themeColor="text1"/>
                <w:sz w:val="24"/>
                <w:szCs w:val="24"/>
                <w:highlight w:val="yellow"/>
              </w:rPr>
              <w:t>unique</w:t>
            </w:r>
          </w:p>
          <w:p w:rsidR="00141766" w:rsidRPr="00B43376" w:rsidRDefault="00141766" w:rsidP="00141766">
            <w:pPr>
              <w:pStyle w:val="ListParagraph"/>
              <w:numPr>
                <w:ilvl w:val="0"/>
                <w:numId w:val="1"/>
              </w:numPr>
              <w:rPr>
                <w:color w:val="000000" w:themeColor="text1"/>
                <w:sz w:val="24"/>
                <w:szCs w:val="24"/>
                <w:highlight w:val="yellow"/>
              </w:rPr>
            </w:pPr>
            <w:r w:rsidRPr="00B43376">
              <w:rPr>
                <w:color w:val="000000" w:themeColor="text1"/>
                <w:sz w:val="24"/>
                <w:szCs w:val="24"/>
                <w:highlight w:val="yellow"/>
              </w:rPr>
              <w:t>science</w:t>
            </w:r>
          </w:p>
          <w:p w:rsidR="00141766" w:rsidRPr="00B43376" w:rsidRDefault="00141766" w:rsidP="00141766">
            <w:pPr>
              <w:pStyle w:val="ListParagraph"/>
              <w:numPr>
                <w:ilvl w:val="0"/>
                <w:numId w:val="1"/>
              </w:numPr>
              <w:rPr>
                <w:color w:val="000000" w:themeColor="text1"/>
                <w:sz w:val="24"/>
                <w:szCs w:val="24"/>
                <w:highlight w:val="cyan"/>
              </w:rPr>
            </w:pPr>
            <w:r w:rsidRPr="00B43376">
              <w:rPr>
                <w:color w:val="000000" w:themeColor="text1"/>
                <w:sz w:val="24"/>
                <w:szCs w:val="24"/>
                <w:highlight w:val="cyan"/>
              </w:rPr>
              <w:t>vein</w:t>
            </w:r>
          </w:p>
          <w:p w:rsidR="00141766" w:rsidRPr="00B43376" w:rsidRDefault="00141766" w:rsidP="00141766">
            <w:pPr>
              <w:pStyle w:val="ListParagraph"/>
              <w:numPr>
                <w:ilvl w:val="0"/>
                <w:numId w:val="1"/>
              </w:numPr>
              <w:rPr>
                <w:color w:val="000000" w:themeColor="text1"/>
                <w:sz w:val="24"/>
                <w:szCs w:val="24"/>
                <w:highlight w:val="cyan"/>
              </w:rPr>
            </w:pPr>
            <w:r w:rsidRPr="00B43376">
              <w:rPr>
                <w:color w:val="000000" w:themeColor="text1"/>
                <w:sz w:val="24"/>
                <w:szCs w:val="24"/>
                <w:highlight w:val="cyan"/>
              </w:rPr>
              <w:t>weigh</w:t>
            </w:r>
          </w:p>
          <w:p w:rsidR="00141766" w:rsidRPr="00B43376" w:rsidRDefault="00141766" w:rsidP="00141766">
            <w:pPr>
              <w:pStyle w:val="ListParagraph"/>
              <w:numPr>
                <w:ilvl w:val="0"/>
                <w:numId w:val="1"/>
              </w:numPr>
              <w:rPr>
                <w:color w:val="000000" w:themeColor="text1"/>
                <w:sz w:val="24"/>
                <w:szCs w:val="24"/>
                <w:highlight w:val="cyan"/>
              </w:rPr>
            </w:pPr>
            <w:r w:rsidRPr="00B43376">
              <w:rPr>
                <w:color w:val="000000" w:themeColor="text1"/>
                <w:sz w:val="24"/>
                <w:szCs w:val="24"/>
                <w:highlight w:val="cyan"/>
              </w:rPr>
              <w:t>obey</w:t>
            </w:r>
          </w:p>
          <w:p w:rsidR="00141766" w:rsidRPr="00B43376" w:rsidRDefault="00141766" w:rsidP="00141766">
            <w:pPr>
              <w:pStyle w:val="ListParagraph"/>
              <w:numPr>
                <w:ilvl w:val="0"/>
                <w:numId w:val="1"/>
              </w:numPr>
              <w:rPr>
                <w:color w:val="000000" w:themeColor="text1"/>
                <w:sz w:val="24"/>
                <w:szCs w:val="24"/>
                <w:highlight w:val="cyan"/>
              </w:rPr>
            </w:pPr>
            <w:r w:rsidRPr="00B43376">
              <w:rPr>
                <w:color w:val="000000" w:themeColor="text1"/>
                <w:sz w:val="24"/>
                <w:szCs w:val="24"/>
                <w:highlight w:val="cyan"/>
              </w:rPr>
              <w:t>disobey</w:t>
            </w:r>
          </w:p>
          <w:p w:rsidR="00141766" w:rsidRPr="00B43376" w:rsidRDefault="00141766" w:rsidP="00141766">
            <w:pPr>
              <w:pStyle w:val="ListParagraph"/>
              <w:numPr>
                <w:ilvl w:val="0"/>
                <w:numId w:val="1"/>
              </w:numPr>
              <w:rPr>
                <w:color w:val="000000" w:themeColor="text1"/>
                <w:sz w:val="24"/>
                <w:szCs w:val="24"/>
                <w:highlight w:val="cyan"/>
              </w:rPr>
            </w:pPr>
            <w:r w:rsidRPr="00B43376">
              <w:rPr>
                <w:color w:val="000000" w:themeColor="text1"/>
                <w:sz w:val="24"/>
                <w:szCs w:val="24"/>
                <w:highlight w:val="cyan"/>
              </w:rPr>
              <w:t>mislead</w:t>
            </w:r>
          </w:p>
          <w:p w:rsidR="00141766" w:rsidRPr="00B43376" w:rsidRDefault="00141766" w:rsidP="00141766">
            <w:pPr>
              <w:pStyle w:val="ListParagraph"/>
              <w:numPr>
                <w:ilvl w:val="0"/>
                <w:numId w:val="1"/>
              </w:numPr>
              <w:rPr>
                <w:color w:val="000000" w:themeColor="text1"/>
                <w:sz w:val="24"/>
                <w:szCs w:val="24"/>
                <w:highlight w:val="cyan"/>
              </w:rPr>
            </w:pPr>
            <w:r w:rsidRPr="00B43376">
              <w:rPr>
                <w:color w:val="000000" w:themeColor="text1"/>
                <w:sz w:val="24"/>
                <w:szCs w:val="24"/>
                <w:highlight w:val="cyan"/>
              </w:rPr>
              <w:t>redo</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sadly</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happily</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gently</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dangerous</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jealous</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measure</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creature</w:t>
            </w:r>
          </w:p>
          <w:p w:rsidR="00141766" w:rsidRPr="00B43376" w:rsidRDefault="00141766" w:rsidP="00141766">
            <w:pPr>
              <w:pStyle w:val="ListParagraph"/>
              <w:numPr>
                <w:ilvl w:val="0"/>
                <w:numId w:val="1"/>
              </w:numPr>
              <w:rPr>
                <w:color w:val="000000" w:themeColor="text1"/>
                <w:sz w:val="24"/>
                <w:szCs w:val="24"/>
                <w:highlight w:val="magenta"/>
              </w:rPr>
            </w:pPr>
            <w:r w:rsidRPr="00B43376">
              <w:rPr>
                <w:color w:val="000000" w:themeColor="text1"/>
                <w:sz w:val="24"/>
                <w:szCs w:val="24"/>
                <w:highlight w:val="magenta"/>
              </w:rPr>
              <w:t>division</w:t>
            </w:r>
          </w:p>
          <w:p w:rsidR="00141766" w:rsidRDefault="00141766" w:rsidP="00141766">
            <w:pPr>
              <w:pStyle w:val="ListParagraph"/>
              <w:numPr>
                <w:ilvl w:val="0"/>
                <w:numId w:val="1"/>
              </w:numPr>
              <w:rPr>
                <w:color w:val="000000" w:themeColor="text1"/>
                <w:sz w:val="24"/>
                <w:szCs w:val="24"/>
              </w:rPr>
            </w:pPr>
            <w:r>
              <w:rPr>
                <w:color w:val="000000" w:themeColor="text1"/>
                <w:sz w:val="24"/>
                <w:szCs w:val="24"/>
              </w:rPr>
              <w:t>busy</w:t>
            </w:r>
          </w:p>
          <w:p w:rsidR="00141766" w:rsidRDefault="00141766" w:rsidP="00141766">
            <w:pPr>
              <w:pStyle w:val="ListParagraph"/>
              <w:numPr>
                <w:ilvl w:val="0"/>
                <w:numId w:val="1"/>
              </w:numPr>
              <w:rPr>
                <w:color w:val="000000" w:themeColor="text1"/>
                <w:sz w:val="24"/>
                <w:szCs w:val="24"/>
              </w:rPr>
            </w:pPr>
            <w:r>
              <w:rPr>
                <w:color w:val="000000" w:themeColor="text1"/>
                <w:sz w:val="24"/>
                <w:szCs w:val="24"/>
              </w:rPr>
              <w:t>earth</w:t>
            </w:r>
          </w:p>
          <w:p w:rsidR="00141766" w:rsidRDefault="00141766" w:rsidP="00141766">
            <w:pPr>
              <w:pStyle w:val="ListParagraph"/>
              <w:numPr>
                <w:ilvl w:val="0"/>
                <w:numId w:val="1"/>
              </w:numPr>
              <w:rPr>
                <w:color w:val="000000" w:themeColor="text1"/>
                <w:sz w:val="24"/>
                <w:szCs w:val="24"/>
              </w:rPr>
            </w:pPr>
            <w:r>
              <w:rPr>
                <w:color w:val="000000" w:themeColor="text1"/>
                <w:sz w:val="24"/>
                <w:szCs w:val="24"/>
              </w:rPr>
              <w:t xml:space="preserve">learn </w:t>
            </w:r>
          </w:p>
          <w:p w:rsidR="00141766" w:rsidRPr="00141766" w:rsidRDefault="00141766" w:rsidP="00141766">
            <w:pPr>
              <w:pStyle w:val="ListParagraph"/>
              <w:numPr>
                <w:ilvl w:val="0"/>
                <w:numId w:val="1"/>
              </w:numPr>
              <w:rPr>
                <w:color w:val="000000" w:themeColor="text1"/>
                <w:sz w:val="24"/>
                <w:szCs w:val="24"/>
              </w:rPr>
            </w:pPr>
            <w:r>
              <w:rPr>
                <w:color w:val="000000" w:themeColor="text1"/>
                <w:sz w:val="24"/>
                <w:szCs w:val="24"/>
              </w:rPr>
              <w:t>February</w:t>
            </w:r>
          </w:p>
        </w:tc>
        <w:tc>
          <w:tcPr>
            <w:tcW w:w="4649" w:type="dxa"/>
          </w:tcPr>
          <w:p w:rsidR="003E1055" w:rsidRPr="00B43376" w:rsidRDefault="00141766" w:rsidP="00141766">
            <w:pPr>
              <w:pStyle w:val="ListParagraph"/>
              <w:numPr>
                <w:ilvl w:val="0"/>
                <w:numId w:val="2"/>
              </w:numPr>
              <w:rPr>
                <w:color w:val="000000" w:themeColor="text1"/>
                <w:sz w:val="24"/>
                <w:szCs w:val="24"/>
                <w:highlight w:val="yellow"/>
              </w:rPr>
            </w:pPr>
            <w:r w:rsidRPr="00B43376">
              <w:rPr>
                <w:color w:val="000000" w:themeColor="text1"/>
                <w:sz w:val="24"/>
                <w:szCs w:val="24"/>
                <w:highlight w:val="yellow"/>
              </w:rPr>
              <w:t>Egypt</w:t>
            </w:r>
          </w:p>
          <w:p w:rsidR="00141766" w:rsidRPr="00B43376" w:rsidRDefault="00141766" w:rsidP="00141766">
            <w:pPr>
              <w:pStyle w:val="ListParagraph"/>
              <w:numPr>
                <w:ilvl w:val="0"/>
                <w:numId w:val="2"/>
              </w:numPr>
              <w:rPr>
                <w:color w:val="000000" w:themeColor="text1"/>
                <w:sz w:val="24"/>
                <w:szCs w:val="24"/>
                <w:highlight w:val="yellow"/>
              </w:rPr>
            </w:pPr>
            <w:r w:rsidRPr="00B43376">
              <w:rPr>
                <w:color w:val="000000" w:themeColor="text1"/>
                <w:sz w:val="24"/>
                <w:szCs w:val="24"/>
                <w:highlight w:val="yellow"/>
              </w:rPr>
              <w:t>young</w:t>
            </w:r>
          </w:p>
          <w:p w:rsidR="00141766" w:rsidRPr="00B43376" w:rsidRDefault="00141766" w:rsidP="00141766">
            <w:pPr>
              <w:pStyle w:val="ListParagraph"/>
              <w:numPr>
                <w:ilvl w:val="0"/>
                <w:numId w:val="2"/>
              </w:numPr>
              <w:rPr>
                <w:color w:val="000000" w:themeColor="text1"/>
                <w:sz w:val="24"/>
                <w:szCs w:val="24"/>
                <w:highlight w:val="yellow"/>
              </w:rPr>
            </w:pPr>
            <w:r w:rsidRPr="00B43376">
              <w:rPr>
                <w:color w:val="000000" w:themeColor="text1"/>
                <w:sz w:val="24"/>
                <w:szCs w:val="24"/>
                <w:highlight w:val="yellow"/>
              </w:rPr>
              <w:t>chorus</w:t>
            </w:r>
          </w:p>
          <w:p w:rsidR="00141766" w:rsidRPr="00B43376" w:rsidRDefault="00141766" w:rsidP="00141766">
            <w:pPr>
              <w:pStyle w:val="ListParagraph"/>
              <w:numPr>
                <w:ilvl w:val="0"/>
                <w:numId w:val="2"/>
              </w:numPr>
              <w:rPr>
                <w:color w:val="000000" w:themeColor="text1"/>
                <w:sz w:val="24"/>
                <w:szCs w:val="24"/>
                <w:highlight w:val="yellow"/>
              </w:rPr>
            </w:pPr>
            <w:r w:rsidRPr="00B43376">
              <w:rPr>
                <w:color w:val="000000" w:themeColor="text1"/>
                <w:sz w:val="24"/>
                <w:szCs w:val="24"/>
                <w:highlight w:val="yellow"/>
              </w:rPr>
              <w:t>machine</w:t>
            </w:r>
          </w:p>
          <w:p w:rsidR="00141766" w:rsidRPr="00B43376" w:rsidRDefault="00141766" w:rsidP="00141766">
            <w:pPr>
              <w:pStyle w:val="ListParagraph"/>
              <w:numPr>
                <w:ilvl w:val="0"/>
                <w:numId w:val="2"/>
              </w:numPr>
              <w:rPr>
                <w:color w:val="000000" w:themeColor="text1"/>
                <w:sz w:val="24"/>
                <w:szCs w:val="24"/>
                <w:highlight w:val="yellow"/>
              </w:rPr>
            </w:pPr>
            <w:r w:rsidRPr="00B43376">
              <w:rPr>
                <w:color w:val="000000" w:themeColor="text1"/>
                <w:sz w:val="24"/>
                <w:szCs w:val="24"/>
                <w:highlight w:val="yellow"/>
              </w:rPr>
              <w:t>tongue</w:t>
            </w:r>
          </w:p>
          <w:p w:rsidR="00141766" w:rsidRPr="00B43376" w:rsidRDefault="00141766" w:rsidP="00141766">
            <w:pPr>
              <w:pStyle w:val="ListParagraph"/>
              <w:numPr>
                <w:ilvl w:val="0"/>
                <w:numId w:val="2"/>
              </w:numPr>
              <w:rPr>
                <w:color w:val="000000" w:themeColor="text1"/>
                <w:sz w:val="24"/>
                <w:szCs w:val="24"/>
                <w:highlight w:val="yellow"/>
              </w:rPr>
            </w:pPr>
            <w:r w:rsidRPr="00B43376">
              <w:rPr>
                <w:color w:val="000000" w:themeColor="text1"/>
                <w:sz w:val="24"/>
                <w:szCs w:val="24"/>
                <w:highlight w:val="yellow"/>
              </w:rPr>
              <w:t>antique</w:t>
            </w:r>
          </w:p>
          <w:p w:rsidR="00141766" w:rsidRPr="00B43376" w:rsidRDefault="00141766" w:rsidP="00141766">
            <w:pPr>
              <w:pStyle w:val="ListParagraph"/>
              <w:numPr>
                <w:ilvl w:val="0"/>
                <w:numId w:val="2"/>
              </w:numPr>
              <w:rPr>
                <w:color w:val="000000" w:themeColor="text1"/>
                <w:sz w:val="24"/>
                <w:szCs w:val="24"/>
                <w:highlight w:val="yellow"/>
              </w:rPr>
            </w:pPr>
            <w:r w:rsidRPr="00B43376">
              <w:rPr>
                <w:color w:val="000000" w:themeColor="text1"/>
                <w:sz w:val="24"/>
                <w:szCs w:val="24"/>
                <w:highlight w:val="yellow"/>
              </w:rPr>
              <w:t>scene</w:t>
            </w:r>
          </w:p>
          <w:p w:rsidR="00141766" w:rsidRPr="00B43376" w:rsidRDefault="00141766" w:rsidP="00141766">
            <w:pPr>
              <w:pStyle w:val="ListParagraph"/>
              <w:numPr>
                <w:ilvl w:val="0"/>
                <w:numId w:val="2"/>
              </w:numPr>
              <w:rPr>
                <w:color w:val="000000" w:themeColor="text1"/>
                <w:sz w:val="24"/>
                <w:szCs w:val="24"/>
                <w:highlight w:val="cyan"/>
              </w:rPr>
            </w:pPr>
            <w:r w:rsidRPr="00B43376">
              <w:rPr>
                <w:color w:val="000000" w:themeColor="text1"/>
                <w:sz w:val="24"/>
                <w:szCs w:val="24"/>
                <w:highlight w:val="cyan"/>
              </w:rPr>
              <w:t>veil</w:t>
            </w:r>
          </w:p>
          <w:p w:rsidR="00141766" w:rsidRPr="00B43376" w:rsidRDefault="00141766" w:rsidP="00141766">
            <w:pPr>
              <w:pStyle w:val="ListParagraph"/>
              <w:numPr>
                <w:ilvl w:val="0"/>
                <w:numId w:val="2"/>
              </w:numPr>
              <w:rPr>
                <w:color w:val="000000" w:themeColor="text1"/>
                <w:sz w:val="24"/>
                <w:szCs w:val="24"/>
                <w:highlight w:val="cyan"/>
              </w:rPr>
            </w:pPr>
            <w:r w:rsidRPr="00B43376">
              <w:rPr>
                <w:color w:val="000000" w:themeColor="text1"/>
                <w:sz w:val="24"/>
                <w:szCs w:val="24"/>
                <w:highlight w:val="cyan"/>
              </w:rPr>
              <w:t>eight</w:t>
            </w:r>
          </w:p>
          <w:p w:rsidR="00141766" w:rsidRPr="00B43376" w:rsidRDefault="00141766" w:rsidP="00141766">
            <w:pPr>
              <w:pStyle w:val="ListParagraph"/>
              <w:numPr>
                <w:ilvl w:val="0"/>
                <w:numId w:val="2"/>
              </w:numPr>
              <w:rPr>
                <w:color w:val="000000" w:themeColor="text1"/>
                <w:sz w:val="24"/>
                <w:szCs w:val="24"/>
                <w:highlight w:val="cyan"/>
              </w:rPr>
            </w:pPr>
            <w:r w:rsidRPr="00B43376">
              <w:rPr>
                <w:color w:val="000000" w:themeColor="text1"/>
                <w:sz w:val="24"/>
                <w:szCs w:val="24"/>
                <w:highlight w:val="cyan"/>
              </w:rPr>
              <w:t>they</w:t>
            </w:r>
          </w:p>
          <w:p w:rsidR="00141766" w:rsidRPr="00B43376" w:rsidRDefault="00141766" w:rsidP="00141766">
            <w:pPr>
              <w:pStyle w:val="ListParagraph"/>
              <w:numPr>
                <w:ilvl w:val="0"/>
                <w:numId w:val="2"/>
              </w:numPr>
              <w:rPr>
                <w:color w:val="000000" w:themeColor="text1"/>
                <w:sz w:val="24"/>
                <w:szCs w:val="24"/>
                <w:highlight w:val="cyan"/>
              </w:rPr>
            </w:pPr>
            <w:r w:rsidRPr="00B43376">
              <w:rPr>
                <w:color w:val="000000" w:themeColor="text1"/>
                <w:sz w:val="24"/>
                <w:szCs w:val="24"/>
                <w:highlight w:val="cyan"/>
              </w:rPr>
              <w:t>disagree</w:t>
            </w:r>
          </w:p>
          <w:p w:rsidR="00141766" w:rsidRPr="00B43376" w:rsidRDefault="00141766" w:rsidP="00141766">
            <w:pPr>
              <w:pStyle w:val="ListParagraph"/>
              <w:numPr>
                <w:ilvl w:val="0"/>
                <w:numId w:val="2"/>
              </w:numPr>
              <w:rPr>
                <w:color w:val="000000" w:themeColor="text1"/>
                <w:sz w:val="24"/>
                <w:szCs w:val="24"/>
                <w:highlight w:val="cyan"/>
              </w:rPr>
            </w:pPr>
            <w:r w:rsidRPr="00B43376">
              <w:rPr>
                <w:color w:val="000000" w:themeColor="text1"/>
                <w:sz w:val="24"/>
                <w:szCs w:val="24"/>
                <w:highlight w:val="cyan"/>
              </w:rPr>
              <w:t>misspell</w:t>
            </w:r>
          </w:p>
          <w:p w:rsidR="00141766" w:rsidRPr="00B43376" w:rsidRDefault="00141766" w:rsidP="00141766">
            <w:pPr>
              <w:pStyle w:val="ListParagraph"/>
              <w:numPr>
                <w:ilvl w:val="0"/>
                <w:numId w:val="2"/>
              </w:numPr>
              <w:rPr>
                <w:color w:val="000000" w:themeColor="text1"/>
                <w:sz w:val="24"/>
                <w:szCs w:val="24"/>
                <w:highlight w:val="cyan"/>
              </w:rPr>
            </w:pPr>
            <w:r w:rsidRPr="00B43376">
              <w:rPr>
                <w:color w:val="000000" w:themeColor="text1"/>
                <w:sz w:val="24"/>
                <w:szCs w:val="24"/>
                <w:highlight w:val="cyan"/>
              </w:rPr>
              <w:t>refresh</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finally</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easily</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simply</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various</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enormous</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pleasure</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picture</w:t>
            </w:r>
          </w:p>
          <w:p w:rsidR="00141766" w:rsidRPr="00B43376" w:rsidRDefault="00141766" w:rsidP="00141766">
            <w:pPr>
              <w:pStyle w:val="ListParagraph"/>
              <w:numPr>
                <w:ilvl w:val="0"/>
                <w:numId w:val="2"/>
              </w:numPr>
              <w:rPr>
                <w:color w:val="000000" w:themeColor="text1"/>
                <w:sz w:val="24"/>
                <w:szCs w:val="24"/>
                <w:highlight w:val="magenta"/>
              </w:rPr>
            </w:pPr>
            <w:r w:rsidRPr="00B43376">
              <w:rPr>
                <w:color w:val="000000" w:themeColor="text1"/>
                <w:sz w:val="24"/>
                <w:szCs w:val="24"/>
                <w:highlight w:val="magenta"/>
              </w:rPr>
              <w:t>invasion</w:t>
            </w:r>
          </w:p>
          <w:p w:rsidR="00141766" w:rsidRDefault="00141766" w:rsidP="00141766">
            <w:pPr>
              <w:pStyle w:val="ListParagraph"/>
              <w:numPr>
                <w:ilvl w:val="0"/>
                <w:numId w:val="2"/>
              </w:numPr>
              <w:rPr>
                <w:color w:val="000000" w:themeColor="text1"/>
                <w:sz w:val="24"/>
                <w:szCs w:val="24"/>
              </w:rPr>
            </w:pPr>
            <w:r>
              <w:rPr>
                <w:color w:val="000000" w:themeColor="text1"/>
                <w:sz w:val="24"/>
                <w:szCs w:val="24"/>
              </w:rPr>
              <w:t>important</w:t>
            </w:r>
          </w:p>
          <w:p w:rsidR="00141766" w:rsidRDefault="00141766" w:rsidP="00141766">
            <w:pPr>
              <w:pStyle w:val="ListParagraph"/>
              <w:numPr>
                <w:ilvl w:val="0"/>
                <w:numId w:val="2"/>
              </w:numPr>
              <w:rPr>
                <w:color w:val="000000" w:themeColor="text1"/>
                <w:sz w:val="24"/>
                <w:szCs w:val="24"/>
              </w:rPr>
            </w:pPr>
            <w:r>
              <w:rPr>
                <w:color w:val="000000" w:themeColor="text1"/>
                <w:sz w:val="24"/>
                <w:szCs w:val="24"/>
              </w:rPr>
              <w:t>straight</w:t>
            </w:r>
          </w:p>
          <w:p w:rsidR="00141766" w:rsidRDefault="00141766" w:rsidP="00141766">
            <w:pPr>
              <w:pStyle w:val="ListParagraph"/>
              <w:numPr>
                <w:ilvl w:val="0"/>
                <w:numId w:val="2"/>
              </w:numPr>
              <w:rPr>
                <w:color w:val="000000" w:themeColor="text1"/>
                <w:sz w:val="24"/>
                <w:szCs w:val="24"/>
              </w:rPr>
            </w:pPr>
            <w:r>
              <w:rPr>
                <w:color w:val="000000" w:themeColor="text1"/>
                <w:sz w:val="24"/>
                <w:szCs w:val="24"/>
              </w:rPr>
              <w:t>experiment</w:t>
            </w:r>
          </w:p>
          <w:p w:rsidR="00141766" w:rsidRPr="00141766" w:rsidRDefault="00141766" w:rsidP="00141766">
            <w:pPr>
              <w:pStyle w:val="ListParagraph"/>
              <w:numPr>
                <w:ilvl w:val="0"/>
                <w:numId w:val="2"/>
              </w:numPr>
              <w:rPr>
                <w:color w:val="000000" w:themeColor="text1"/>
                <w:sz w:val="24"/>
                <w:szCs w:val="24"/>
              </w:rPr>
            </w:pPr>
            <w:r>
              <w:rPr>
                <w:color w:val="000000" w:themeColor="text1"/>
                <w:sz w:val="24"/>
                <w:szCs w:val="24"/>
              </w:rPr>
              <w:t>continue</w:t>
            </w:r>
          </w:p>
          <w:p w:rsidR="00141766" w:rsidRDefault="00141766" w:rsidP="00141766">
            <w:pPr>
              <w:rPr>
                <w:color w:val="000000" w:themeColor="text1"/>
                <w:sz w:val="24"/>
                <w:szCs w:val="24"/>
              </w:rPr>
            </w:pPr>
          </w:p>
        </w:tc>
        <w:tc>
          <w:tcPr>
            <w:tcW w:w="4650" w:type="dxa"/>
          </w:tcPr>
          <w:p w:rsidR="003E1055" w:rsidRPr="00B43376" w:rsidRDefault="00141766" w:rsidP="00141766">
            <w:pPr>
              <w:pStyle w:val="ListParagraph"/>
              <w:numPr>
                <w:ilvl w:val="0"/>
                <w:numId w:val="3"/>
              </w:numPr>
              <w:rPr>
                <w:color w:val="000000" w:themeColor="text1"/>
                <w:sz w:val="24"/>
                <w:szCs w:val="24"/>
                <w:highlight w:val="yellow"/>
              </w:rPr>
            </w:pPr>
            <w:r w:rsidRPr="00B43376">
              <w:rPr>
                <w:color w:val="000000" w:themeColor="text1"/>
                <w:sz w:val="24"/>
                <w:szCs w:val="24"/>
                <w:highlight w:val="yellow"/>
              </w:rPr>
              <w:t>mystery</w:t>
            </w:r>
          </w:p>
          <w:p w:rsidR="00141766" w:rsidRPr="00B43376" w:rsidRDefault="00141766" w:rsidP="00141766">
            <w:pPr>
              <w:pStyle w:val="ListParagraph"/>
              <w:numPr>
                <w:ilvl w:val="0"/>
                <w:numId w:val="3"/>
              </w:numPr>
              <w:rPr>
                <w:color w:val="000000" w:themeColor="text1"/>
                <w:sz w:val="24"/>
                <w:szCs w:val="24"/>
                <w:highlight w:val="yellow"/>
              </w:rPr>
            </w:pPr>
            <w:r w:rsidRPr="00B43376">
              <w:rPr>
                <w:color w:val="000000" w:themeColor="text1"/>
                <w:sz w:val="24"/>
                <w:szCs w:val="24"/>
                <w:highlight w:val="yellow"/>
              </w:rPr>
              <w:t>trouble</w:t>
            </w:r>
          </w:p>
          <w:p w:rsidR="00141766" w:rsidRPr="00B43376" w:rsidRDefault="00141766" w:rsidP="00141766">
            <w:pPr>
              <w:pStyle w:val="ListParagraph"/>
              <w:numPr>
                <w:ilvl w:val="0"/>
                <w:numId w:val="3"/>
              </w:numPr>
              <w:rPr>
                <w:color w:val="000000" w:themeColor="text1"/>
                <w:sz w:val="24"/>
                <w:szCs w:val="24"/>
                <w:highlight w:val="yellow"/>
              </w:rPr>
            </w:pPr>
            <w:r w:rsidRPr="00B43376">
              <w:rPr>
                <w:color w:val="000000" w:themeColor="text1"/>
                <w:sz w:val="24"/>
                <w:szCs w:val="24"/>
                <w:highlight w:val="yellow"/>
              </w:rPr>
              <w:t>character</w:t>
            </w:r>
          </w:p>
          <w:p w:rsidR="00141766" w:rsidRPr="00B43376" w:rsidRDefault="00141766" w:rsidP="00141766">
            <w:pPr>
              <w:pStyle w:val="ListParagraph"/>
              <w:numPr>
                <w:ilvl w:val="0"/>
                <w:numId w:val="3"/>
              </w:numPr>
              <w:rPr>
                <w:color w:val="000000" w:themeColor="text1"/>
                <w:sz w:val="24"/>
                <w:szCs w:val="24"/>
                <w:highlight w:val="yellow"/>
              </w:rPr>
            </w:pPr>
            <w:r w:rsidRPr="00B43376">
              <w:rPr>
                <w:color w:val="000000" w:themeColor="text1"/>
                <w:sz w:val="24"/>
                <w:szCs w:val="24"/>
                <w:highlight w:val="yellow"/>
              </w:rPr>
              <w:t>brochure</w:t>
            </w:r>
          </w:p>
          <w:p w:rsidR="00141766" w:rsidRPr="00B43376" w:rsidRDefault="00141766" w:rsidP="00141766">
            <w:pPr>
              <w:pStyle w:val="ListParagraph"/>
              <w:numPr>
                <w:ilvl w:val="0"/>
                <w:numId w:val="3"/>
              </w:numPr>
              <w:rPr>
                <w:color w:val="000000" w:themeColor="text1"/>
                <w:sz w:val="24"/>
                <w:szCs w:val="24"/>
                <w:highlight w:val="yellow"/>
              </w:rPr>
            </w:pPr>
            <w:r w:rsidRPr="00B43376">
              <w:rPr>
                <w:color w:val="000000" w:themeColor="text1"/>
                <w:sz w:val="24"/>
                <w:szCs w:val="24"/>
                <w:highlight w:val="yellow"/>
              </w:rPr>
              <w:t>plague</w:t>
            </w:r>
          </w:p>
          <w:p w:rsidR="00141766" w:rsidRPr="00B43376" w:rsidRDefault="00141766" w:rsidP="00141766">
            <w:pPr>
              <w:pStyle w:val="ListParagraph"/>
              <w:numPr>
                <w:ilvl w:val="0"/>
                <w:numId w:val="3"/>
              </w:numPr>
              <w:rPr>
                <w:color w:val="000000" w:themeColor="text1"/>
                <w:sz w:val="24"/>
                <w:szCs w:val="24"/>
                <w:highlight w:val="yellow"/>
              </w:rPr>
            </w:pPr>
            <w:r w:rsidRPr="00B43376">
              <w:rPr>
                <w:color w:val="000000" w:themeColor="text1"/>
                <w:sz w:val="24"/>
                <w:szCs w:val="24"/>
                <w:highlight w:val="yellow"/>
              </w:rPr>
              <w:t>technique</w:t>
            </w:r>
          </w:p>
          <w:p w:rsidR="00141766" w:rsidRPr="00B43376" w:rsidRDefault="00141766" w:rsidP="00141766">
            <w:pPr>
              <w:pStyle w:val="ListParagraph"/>
              <w:numPr>
                <w:ilvl w:val="0"/>
                <w:numId w:val="3"/>
              </w:numPr>
              <w:rPr>
                <w:color w:val="000000" w:themeColor="text1"/>
                <w:sz w:val="24"/>
                <w:szCs w:val="24"/>
                <w:highlight w:val="yellow"/>
              </w:rPr>
            </w:pPr>
            <w:r w:rsidRPr="00B43376">
              <w:rPr>
                <w:color w:val="000000" w:themeColor="text1"/>
                <w:sz w:val="24"/>
                <w:szCs w:val="24"/>
                <w:highlight w:val="yellow"/>
              </w:rPr>
              <w:t>fascinate</w:t>
            </w:r>
          </w:p>
          <w:p w:rsidR="00141766" w:rsidRPr="00B43376" w:rsidRDefault="00141766" w:rsidP="00141766">
            <w:pPr>
              <w:pStyle w:val="ListParagraph"/>
              <w:numPr>
                <w:ilvl w:val="0"/>
                <w:numId w:val="3"/>
              </w:numPr>
              <w:rPr>
                <w:color w:val="000000" w:themeColor="text1"/>
                <w:sz w:val="24"/>
                <w:szCs w:val="24"/>
                <w:highlight w:val="cyan"/>
              </w:rPr>
            </w:pPr>
            <w:r w:rsidRPr="00B43376">
              <w:rPr>
                <w:color w:val="000000" w:themeColor="text1"/>
                <w:sz w:val="24"/>
                <w:szCs w:val="24"/>
                <w:highlight w:val="cyan"/>
              </w:rPr>
              <w:t>reign</w:t>
            </w:r>
          </w:p>
          <w:p w:rsidR="00141766" w:rsidRPr="00B43376" w:rsidRDefault="00141766" w:rsidP="00141766">
            <w:pPr>
              <w:pStyle w:val="ListParagraph"/>
              <w:numPr>
                <w:ilvl w:val="0"/>
                <w:numId w:val="3"/>
              </w:numPr>
              <w:rPr>
                <w:color w:val="000000" w:themeColor="text1"/>
                <w:sz w:val="24"/>
                <w:szCs w:val="24"/>
                <w:highlight w:val="cyan"/>
              </w:rPr>
            </w:pPr>
            <w:r w:rsidRPr="00B43376">
              <w:rPr>
                <w:color w:val="000000" w:themeColor="text1"/>
                <w:sz w:val="24"/>
                <w:szCs w:val="24"/>
                <w:highlight w:val="cyan"/>
              </w:rPr>
              <w:t>neighbour</w:t>
            </w:r>
          </w:p>
          <w:p w:rsidR="00141766" w:rsidRPr="00B43376" w:rsidRDefault="00141766" w:rsidP="00141766">
            <w:pPr>
              <w:pStyle w:val="ListParagraph"/>
              <w:numPr>
                <w:ilvl w:val="0"/>
                <w:numId w:val="3"/>
              </w:numPr>
              <w:rPr>
                <w:color w:val="000000" w:themeColor="text1"/>
                <w:sz w:val="24"/>
                <w:szCs w:val="24"/>
                <w:highlight w:val="cyan"/>
              </w:rPr>
            </w:pPr>
            <w:r w:rsidRPr="00B43376">
              <w:rPr>
                <w:color w:val="000000" w:themeColor="text1"/>
                <w:sz w:val="24"/>
                <w:szCs w:val="24"/>
                <w:highlight w:val="cyan"/>
              </w:rPr>
              <w:t>unable</w:t>
            </w:r>
          </w:p>
          <w:p w:rsidR="00141766" w:rsidRPr="00B43376" w:rsidRDefault="00141766" w:rsidP="00141766">
            <w:pPr>
              <w:pStyle w:val="ListParagraph"/>
              <w:numPr>
                <w:ilvl w:val="0"/>
                <w:numId w:val="3"/>
              </w:numPr>
              <w:rPr>
                <w:color w:val="000000" w:themeColor="text1"/>
                <w:sz w:val="24"/>
                <w:szCs w:val="24"/>
                <w:highlight w:val="cyan"/>
              </w:rPr>
            </w:pPr>
            <w:r w:rsidRPr="00B43376">
              <w:rPr>
                <w:color w:val="000000" w:themeColor="text1"/>
                <w:sz w:val="24"/>
                <w:szCs w:val="24"/>
                <w:highlight w:val="cyan"/>
              </w:rPr>
              <w:t>disappoint</w:t>
            </w:r>
          </w:p>
          <w:p w:rsidR="00141766" w:rsidRPr="00B43376" w:rsidRDefault="00141766" w:rsidP="00141766">
            <w:pPr>
              <w:pStyle w:val="ListParagraph"/>
              <w:numPr>
                <w:ilvl w:val="0"/>
                <w:numId w:val="3"/>
              </w:numPr>
              <w:rPr>
                <w:color w:val="000000" w:themeColor="text1"/>
                <w:sz w:val="24"/>
                <w:szCs w:val="24"/>
                <w:highlight w:val="cyan"/>
              </w:rPr>
            </w:pPr>
            <w:r w:rsidRPr="00B43376">
              <w:rPr>
                <w:color w:val="000000" w:themeColor="text1"/>
                <w:sz w:val="24"/>
                <w:szCs w:val="24"/>
                <w:highlight w:val="cyan"/>
              </w:rPr>
              <w:t>misbehave</w:t>
            </w:r>
          </w:p>
          <w:p w:rsidR="00141766" w:rsidRPr="00B43376" w:rsidRDefault="00141766" w:rsidP="00141766">
            <w:pPr>
              <w:pStyle w:val="ListParagraph"/>
              <w:numPr>
                <w:ilvl w:val="0"/>
                <w:numId w:val="3"/>
              </w:numPr>
              <w:rPr>
                <w:color w:val="000000" w:themeColor="text1"/>
                <w:sz w:val="24"/>
                <w:szCs w:val="24"/>
                <w:highlight w:val="cyan"/>
              </w:rPr>
            </w:pPr>
            <w:r w:rsidRPr="00B43376">
              <w:rPr>
                <w:color w:val="000000" w:themeColor="text1"/>
                <w:sz w:val="24"/>
                <w:szCs w:val="24"/>
                <w:highlight w:val="cyan"/>
              </w:rPr>
              <w:t>reappear</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bravely</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hungrily</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humbly</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famous</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tremendous</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treasure</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adventure</w:t>
            </w:r>
          </w:p>
          <w:p w:rsidR="00141766" w:rsidRPr="00B43376" w:rsidRDefault="00141766" w:rsidP="00141766">
            <w:pPr>
              <w:pStyle w:val="ListParagraph"/>
              <w:numPr>
                <w:ilvl w:val="0"/>
                <w:numId w:val="3"/>
              </w:numPr>
              <w:rPr>
                <w:color w:val="000000" w:themeColor="text1"/>
                <w:sz w:val="24"/>
                <w:szCs w:val="24"/>
                <w:highlight w:val="magenta"/>
              </w:rPr>
            </w:pPr>
            <w:r w:rsidRPr="00B43376">
              <w:rPr>
                <w:color w:val="000000" w:themeColor="text1"/>
                <w:sz w:val="24"/>
                <w:szCs w:val="24"/>
                <w:highlight w:val="magenta"/>
              </w:rPr>
              <w:t>confusion</w:t>
            </w:r>
          </w:p>
          <w:p w:rsidR="00141766" w:rsidRDefault="00141766" w:rsidP="00141766">
            <w:pPr>
              <w:pStyle w:val="ListParagraph"/>
              <w:numPr>
                <w:ilvl w:val="0"/>
                <w:numId w:val="3"/>
              </w:numPr>
              <w:rPr>
                <w:color w:val="000000" w:themeColor="text1"/>
                <w:sz w:val="24"/>
                <w:szCs w:val="24"/>
              </w:rPr>
            </w:pPr>
            <w:r>
              <w:rPr>
                <w:color w:val="000000" w:themeColor="text1"/>
                <w:sz w:val="24"/>
                <w:szCs w:val="24"/>
              </w:rPr>
              <w:t>different</w:t>
            </w:r>
          </w:p>
          <w:p w:rsidR="00141766" w:rsidRDefault="00141766" w:rsidP="00141766">
            <w:pPr>
              <w:pStyle w:val="ListParagraph"/>
              <w:numPr>
                <w:ilvl w:val="0"/>
                <w:numId w:val="3"/>
              </w:numPr>
              <w:rPr>
                <w:color w:val="000000" w:themeColor="text1"/>
                <w:sz w:val="24"/>
                <w:szCs w:val="24"/>
              </w:rPr>
            </w:pPr>
            <w:r>
              <w:rPr>
                <w:color w:val="000000" w:themeColor="text1"/>
                <w:sz w:val="24"/>
                <w:szCs w:val="24"/>
              </w:rPr>
              <w:t>remember</w:t>
            </w:r>
          </w:p>
          <w:p w:rsidR="00141766" w:rsidRDefault="00141766" w:rsidP="00141766">
            <w:pPr>
              <w:pStyle w:val="ListParagraph"/>
              <w:numPr>
                <w:ilvl w:val="0"/>
                <w:numId w:val="3"/>
              </w:numPr>
              <w:rPr>
                <w:color w:val="000000" w:themeColor="text1"/>
                <w:sz w:val="24"/>
                <w:szCs w:val="24"/>
              </w:rPr>
            </w:pPr>
            <w:r>
              <w:rPr>
                <w:color w:val="000000" w:themeColor="text1"/>
                <w:sz w:val="24"/>
                <w:szCs w:val="24"/>
              </w:rPr>
              <w:t>quarter</w:t>
            </w:r>
          </w:p>
          <w:p w:rsidR="00141766" w:rsidRPr="00141766" w:rsidRDefault="00141766" w:rsidP="00141766">
            <w:pPr>
              <w:pStyle w:val="ListParagraph"/>
              <w:numPr>
                <w:ilvl w:val="0"/>
                <w:numId w:val="3"/>
              </w:numPr>
              <w:rPr>
                <w:color w:val="000000" w:themeColor="text1"/>
                <w:sz w:val="24"/>
                <w:szCs w:val="24"/>
              </w:rPr>
            </w:pPr>
            <w:r>
              <w:rPr>
                <w:color w:val="000000" w:themeColor="text1"/>
                <w:sz w:val="24"/>
                <w:szCs w:val="24"/>
              </w:rPr>
              <w:t>address</w:t>
            </w:r>
          </w:p>
        </w:tc>
      </w:tr>
    </w:tbl>
    <w:p w:rsidR="003E1055" w:rsidRPr="003E1055" w:rsidRDefault="003E1055" w:rsidP="00B50936">
      <w:pPr>
        <w:rPr>
          <w:color w:val="000000" w:themeColor="text1"/>
          <w:sz w:val="24"/>
          <w:szCs w:val="24"/>
        </w:rPr>
      </w:pPr>
    </w:p>
    <w:sectPr w:rsidR="003E1055" w:rsidRPr="003E1055" w:rsidSect="00DB3BE3">
      <w:headerReference w:type="default" r:id="rId8"/>
      <w:footerReference w:type="default" r:id="rId9"/>
      <w:pgSz w:w="16838" w:h="11906" w:orient="landscape"/>
      <w:pgMar w:top="707"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A6" w:rsidRDefault="007372A6" w:rsidP="00DB3BE3">
      <w:pPr>
        <w:spacing w:after="0" w:line="240" w:lineRule="auto"/>
      </w:pPr>
      <w:r>
        <w:separator/>
      </w:r>
    </w:p>
  </w:endnote>
  <w:endnote w:type="continuationSeparator" w:id="0">
    <w:p w:rsidR="007372A6" w:rsidRDefault="007372A6" w:rsidP="00DB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BB" w:rsidRDefault="003C5BBB">
    <w:pPr>
      <w:pStyle w:val="Footer"/>
    </w:pPr>
    <w:r>
      <w:t>C Bell      Victoria Road Primary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A6" w:rsidRDefault="007372A6" w:rsidP="00DB3BE3">
      <w:pPr>
        <w:spacing w:after="0" w:line="240" w:lineRule="auto"/>
      </w:pPr>
      <w:r>
        <w:separator/>
      </w:r>
    </w:p>
  </w:footnote>
  <w:footnote w:type="continuationSeparator" w:id="0">
    <w:p w:rsidR="007372A6" w:rsidRDefault="007372A6" w:rsidP="00DB3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E3" w:rsidRPr="00DB3BE3" w:rsidRDefault="00471959" w:rsidP="00471959">
    <w:pPr>
      <w:pStyle w:val="Header"/>
      <w:tabs>
        <w:tab w:val="center" w:pos="6979"/>
        <w:tab w:val="left" w:pos="9594"/>
      </w:tabs>
      <w:rPr>
        <w:b/>
      </w:rPr>
    </w:pPr>
    <w:r>
      <w:rPr>
        <w:b/>
      </w:rPr>
      <w:tab/>
    </w:r>
    <w:r>
      <w:rPr>
        <w:b/>
      </w:rPr>
      <w:tab/>
    </w:r>
    <w:r w:rsidR="00DB3BE3" w:rsidRPr="00DB3BE3">
      <w:rPr>
        <w:b/>
      </w:rPr>
      <w:t xml:space="preserve">Year </w:t>
    </w:r>
    <w:r w:rsidR="00DB3BE3">
      <w:rPr>
        <w:b/>
      </w:rPr>
      <w:t>Three</w:t>
    </w:r>
    <w:r w:rsidR="00DB3BE3" w:rsidRPr="00DB3BE3">
      <w:rPr>
        <w:b/>
      </w:rPr>
      <w:t xml:space="preserve"> Spellings: aligned to 2014 curriculum</w:t>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6689"/>
    <w:multiLevelType w:val="hybridMultilevel"/>
    <w:tmpl w:val="69CAD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AD6553"/>
    <w:multiLevelType w:val="hybridMultilevel"/>
    <w:tmpl w:val="D77E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772056"/>
    <w:multiLevelType w:val="hybridMultilevel"/>
    <w:tmpl w:val="32846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1E"/>
    <w:rsid w:val="00006753"/>
    <w:rsid w:val="00141766"/>
    <w:rsid w:val="00156328"/>
    <w:rsid w:val="001F67EB"/>
    <w:rsid w:val="00246CC3"/>
    <w:rsid w:val="00260947"/>
    <w:rsid w:val="002676A4"/>
    <w:rsid w:val="002B00BF"/>
    <w:rsid w:val="00341736"/>
    <w:rsid w:val="0034790E"/>
    <w:rsid w:val="003751E2"/>
    <w:rsid w:val="003C5BBB"/>
    <w:rsid w:val="003E1055"/>
    <w:rsid w:val="003F356B"/>
    <w:rsid w:val="00410E84"/>
    <w:rsid w:val="00471959"/>
    <w:rsid w:val="004F61EC"/>
    <w:rsid w:val="005066DF"/>
    <w:rsid w:val="005230DA"/>
    <w:rsid w:val="005A3DF1"/>
    <w:rsid w:val="00606593"/>
    <w:rsid w:val="00613E14"/>
    <w:rsid w:val="006A38BC"/>
    <w:rsid w:val="0070214C"/>
    <w:rsid w:val="007372A6"/>
    <w:rsid w:val="00760A56"/>
    <w:rsid w:val="008B7A50"/>
    <w:rsid w:val="0092333D"/>
    <w:rsid w:val="00962D05"/>
    <w:rsid w:val="009724F6"/>
    <w:rsid w:val="009C0759"/>
    <w:rsid w:val="00A92034"/>
    <w:rsid w:val="00B0251E"/>
    <w:rsid w:val="00B43376"/>
    <w:rsid w:val="00B50936"/>
    <w:rsid w:val="00C06A7B"/>
    <w:rsid w:val="00C5201D"/>
    <w:rsid w:val="00D42990"/>
    <w:rsid w:val="00DB3BE3"/>
    <w:rsid w:val="00DB7745"/>
    <w:rsid w:val="00DE4B18"/>
    <w:rsid w:val="00E361D8"/>
    <w:rsid w:val="00E500CD"/>
    <w:rsid w:val="00EC47EA"/>
    <w:rsid w:val="00EE7B63"/>
    <w:rsid w:val="00F1320D"/>
    <w:rsid w:val="00F32FDD"/>
    <w:rsid w:val="00F6386D"/>
    <w:rsid w:val="00FA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9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3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BE3"/>
  </w:style>
  <w:style w:type="paragraph" w:styleId="Footer">
    <w:name w:val="footer"/>
    <w:basedOn w:val="Normal"/>
    <w:link w:val="FooterChar"/>
    <w:uiPriority w:val="99"/>
    <w:unhideWhenUsed/>
    <w:rsid w:val="00DB3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BE3"/>
  </w:style>
  <w:style w:type="paragraph" w:styleId="ListParagraph">
    <w:name w:val="List Paragraph"/>
    <w:basedOn w:val="Normal"/>
    <w:uiPriority w:val="34"/>
    <w:qFormat/>
    <w:rsid w:val="00141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9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3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BE3"/>
  </w:style>
  <w:style w:type="paragraph" w:styleId="Footer">
    <w:name w:val="footer"/>
    <w:basedOn w:val="Normal"/>
    <w:link w:val="FooterChar"/>
    <w:uiPriority w:val="99"/>
    <w:unhideWhenUsed/>
    <w:rsid w:val="00DB3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BE3"/>
  </w:style>
  <w:style w:type="paragraph" w:styleId="ListParagraph">
    <w:name w:val="List Paragraph"/>
    <w:basedOn w:val="Normal"/>
    <w:uiPriority w:val="34"/>
    <w:qFormat/>
    <w:rsid w:val="00141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6886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sca8752709</cp:lastModifiedBy>
  <cp:revision>2</cp:revision>
  <dcterms:created xsi:type="dcterms:W3CDTF">2019-12-03T08:31:00Z</dcterms:created>
  <dcterms:modified xsi:type="dcterms:W3CDTF">2019-12-03T08:31:00Z</dcterms:modified>
</cp:coreProperties>
</file>